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34DE9" w14:textId="77777777" w:rsidR="007E6812" w:rsidRPr="00D61325" w:rsidRDefault="007E6812" w:rsidP="007E6812">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6C4D3A14" w14:textId="5E19A94D" w:rsidR="007E6812" w:rsidRPr="007E6812" w:rsidRDefault="007E6812" w:rsidP="007E6812">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69BA081A" w14:textId="77777777" w:rsidR="007E6812" w:rsidRPr="00D61325" w:rsidRDefault="007E6812" w:rsidP="007E6812">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20D5AA95" w14:textId="77777777" w:rsidR="007E6812" w:rsidRPr="00D61325" w:rsidRDefault="007E6812" w:rsidP="007E6812">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3FFDE780" w14:textId="77777777" w:rsidR="007E6812" w:rsidRPr="00D61325" w:rsidRDefault="007E6812" w:rsidP="007E6812">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0AA6FD62" w14:textId="77777777" w:rsidR="007E6812" w:rsidRPr="00D61325" w:rsidRDefault="007E6812" w:rsidP="007E6812">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 xml:space="preserve">eligible to use for </w:t>
      </w:r>
      <w:proofErr w:type="gramStart"/>
      <w:r w:rsidRPr="00D61325">
        <w:rPr>
          <w:rFonts w:asciiTheme="minorHAnsi" w:hAnsiTheme="minorHAnsi" w:cstheme="minorHAnsi"/>
        </w:rPr>
        <w:t>waiving</w:t>
      </w:r>
      <w:proofErr w:type="gramEnd"/>
      <w:r w:rsidRPr="00D61325">
        <w:rPr>
          <w:rFonts w:asciiTheme="minorHAnsi" w:hAnsiTheme="minorHAnsi" w:cstheme="minorHAnsi"/>
        </w:rPr>
        <w:t xml:space="preserve"> confirmatory exams.</w:t>
      </w:r>
    </w:p>
    <w:bookmarkEnd w:id="1"/>
    <w:p w14:paraId="435350F3" w14:textId="77777777" w:rsidR="007E6812" w:rsidRPr="00D61325" w:rsidRDefault="007E6812" w:rsidP="007E6812">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6E554487" w14:textId="77777777" w:rsidR="007E6812" w:rsidRPr="00D61325" w:rsidRDefault="007E6812" w:rsidP="007E6812">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5832EF78" w14:textId="77777777" w:rsidR="007E6812" w:rsidRPr="00D61325" w:rsidRDefault="007E6812" w:rsidP="007E6812">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3519B552" w14:textId="77777777" w:rsidR="007E6812" w:rsidRPr="00D61325" w:rsidRDefault="007E6812" w:rsidP="007E6812">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364DE5C1" w14:textId="77777777" w:rsidR="007E6812" w:rsidRPr="00D61325" w:rsidRDefault="007E6812" w:rsidP="007E6812">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7E6812" w:rsidRPr="00D61325" w14:paraId="3DB43929" w14:textId="77777777" w:rsidTr="00184548">
        <w:tc>
          <w:tcPr>
            <w:tcW w:w="1738" w:type="pct"/>
            <w:shd w:val="clear" w:color="auto" w:fill="D0CECE" w:themeFill="background2" w:themeFillShade="E6"/>
          </w:tcPr>
          <w:p w14:paraId="6573E438" w14:textId="77777777" w:rsidR="007E6812" w:rsidRPr="00330E05" w:rsidRDefault="007E6812"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2A0720A5" w14:textId="17041D7A" w:rsidR="007E6812" w:rsidRPr="00330E05" w:rsidRDefault="002B62A7"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7E6812"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E7C2DC9" w14:textId="77777777" w:rsidR="007E6812" w:rsidRPr="00330E05" w:rsidRDefault="007E6812"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2CF55BAD" w14:textId="77777777" w:rsidR="007E6812" w:rsidRPr="00330E05" w:rsidRDefault="007E6812"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CAC5CD" w14:textId="77777777" w:rsidR="007E6812" w:rsidRPr="00330E05" w:rsidRDefault="007E6812"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0D132E08" w14:textId="77777777" w:rsidR="007E6812" w:rsidRPr="00330E05" w:rsidRDefault="007E6812"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D9933E" w14:textId="77777777" w:rsidR="007E6812" w:rsidRPr="00330E05" w:rsidRDefault="007E6812"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3CF27D0D" w14:textId="77777777" w:rsidR="007E6812" w:rsidRPr="00330E05" w:rsidRDefault="007E6812"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7E6812" w:rsidRPr="00F3452A" w14:paraId="71306E86" w14:textId="77777777" w:rsidTr="00184548">
        <w:tc>
          <w:tcPr>
            <w:tcW w:w="1738" w:type="pct"/>
            <w:shd w:val="clear" w:color="auto" w:fill="D0CECE" w:themeFill="background2" w:themeFillShade="E6"/>
          </w:tcPr>
          <w:p w14:paraId="4601A0C7" w14:textId="77777777" w:rsidR="007E6812" w:rsidRPr="00F3452A" w:rsidRDefault="007E6812"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4781C5B0" w14:textId="77777777" w:rsidR="007E6812" w:rsidRPr="00F3452A" w:rsidRDefault="007E6812"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5889D125" w14:textId="77777777" w:rsidR="007E6812" w:rsidRPr="00F3452A" w:rsidRDefault="007E6812"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3A295AF9" w14:textId="77777777" w:rsidR="007E6812" w:rsidRPr="00F3452A" w:rsidRDefault="007E6812"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93D6D3" w14:textId="77777777" w:rsidR="007E6812" w:rsidRPr="00F3452A" w:rsidRDefault="007E6812"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A54AB9" w14:textId="77777777" w:rsidR="007E6812" w:rsidRPr="00F3452A" w:rsidRDefault="007E6812"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7E6812" w:rsidRPr="00F3452A" w14:paraId="5027CB19" w14:textId="77777777" w:rsidTr="00184548">
        <w:tc>
          <w:tcPr>
            <w:tcW w:w="1738" w:type="pct"/>
            <w:shd w:val="clear" w:color="auto" w:fill="D0CECE" w:themeFill="background2" w:themeFillShade="E6"/>
          </w:tcPr>
          <w:p w14:paraId="6A0D0A48" w14:textId="77777777" w:rsidR="007E6812" w:rsidRPr="00F3452A" w:rsidRDefault="007E6812"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115052E3" w14:textId="77777777" w:rsidR="007E6812" w:rsidRPr="00F3452A" w:rsidRDefault="007E6812"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51888310" w14:textId="77777777" w:rsidR="007E6812" w:rsidRPr="00F3452A" w:rsidRDefault="007E6812"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7D18EA48" w14:textId="77777777" w:rsidR="007E6812" w:rsidRPr="00F3452A" w:rsidRDefault="007E6812"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3FE0B475" w14:textId="77777777" w:rsidR="007E6812" w:rsidRPr="00F3452A" w:rsidRDefault="007E6812"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2A77C05A" w14:textId="77777777" w:rsidR="007E6812" w:rsidRPr="00F3452A" w:rsidRDefault="007E6812"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4F1AF9FC" w14:textId="77777777" w:rsidR="007E6812" w:rsidRPr="00F3452A" w:rsidRDefault="007E6812"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58F528B7" w14:textId="77777777" w:rsidR="007E6812" w:rsidRPr="00F3452A" w:rsidRDefault="007E6812" w:rsidP="00184548">
            <w:pPr>
              <w:pStyle w:val="Heading1"/>
              <w:rPr>
                <w:rFonts w:asciiTheme="minorHAnsi" w:hAnsiTheme="minorHAnsi" w:cstheme="minorHAnsi"/>
                <w:sz w:val="18"/>
                <w:szCs w:val="18"/>
              </w:rPr>
            </w:pPr>
          </w:p>
        </w:tc>
      </w:tr>
    </w:tbl>
    <w:p w14:paraId="21A75706" w14:textId="2D786CE4" w:rsidR="007E6812" w:rsidRPr="00D61325" w:rsidRDefault="007E6812" w:rsidP="007E6812">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 </w:t>
      </w:r>
      <w:hyperlink r:id="rId11" w:history="1">
        <w:r w:rsidR="003C3731" w:rsidRPr="003D608A">
          <w:rPr>
            <w:rStyle w:val="Hyperlink"/>
            <w:rFonts w:asciiTheme="minorHAnsi" w:hAnsiTheme="minorHAnsi" w:cstheme="minorHAnsi"/>
            <w:lang w:val="en-CA"/>
          </w:rPr>
          <w:t>documents-admissions@EngGeoMB.ca</w:t>
        </w:r>
      </w:hyperlink>
      <w:r w:rsidR="003C3731">
        <w:rPr>
          <w:rFonts w:asciiTheme="minorHAnsi" w:hAnsiTheme="minorHAnsi" w:cstheme="minorHAnsi"/>
          <w:lang w:val="en-CA"/>
        </w:rPr>
        <w:t xml:space="preserve">. </w:t>
      </w:r>
    </w:p>
    <w:p w14:paraId="2BC24BF6" w14:textId="77777777" w:rsidR="007E6812" w:rsidRPr="00D61325" w:rsidRDefault="007E6812" w:rsidP="007E6812">
      <w:pPr>
        <w:shd w:val="clear" w:color="auto" w:fill="FFFFFF"/>
        <w:rPr>
          <w:rFonts w:asciiTheme="minorHAnsi" w:hAnsiTheme="minorHAnsi" w:cstheme="minorHAnsi"/>
          <w:b/>
          <w:lang w:val="en-CA"/>
        </w:rPr>
      </w:pPr>
    </w:p>
    <w:p w14:paraId="57E8DA7B" w14:textId="4EB6C7BF" w:rsidR="007E6812" w:rsidRPr="00D61325" w:rsidRDefault="007E6812" w:rsidP="007E6812">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2B62A7">
        <w:rPr>
          <w:rFonts w:asciiTheme="minorHAnsi" w:hAnsiTheme="minorHAnsi" w:cstheme="minorHAnsi"/>
          <w:b/>
          <w:lang w:val="en-CA"/>
        </w:rPr>
        <w:t>ENGGEOMB</w:t>
      </w:r>
      <w:r w:rsidRPr="00D61325">
        <w:rPr>
          <w:rFonts w:asciiTheme="minorHAnsi" w:hAnsiTheme="minorHAnsi" w:cstheme="minorHAnsi"/>
          <w:b/>
          <w:lang w:val="en-CA"/>
        </w:rPr>
        <w:t>):</w:t>
      </w:r>
    </w:p>
    <w:p w14:paraId="1B1290C7" w14:textId="56A10CBA" w:rsidR="007E6812" w:rsidRPr="00D61325" w:rsidRDefault="007E6812" w:rsidP="007E6812">
      <w:pPr>
        <w:pStyle w:val="ListParagraph"/>
        <w:numPr>
          <w:ilvl w:val="0"/>
          <w:numId w:val="1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2B62A7">
        <w:rPr>
          <w:rFonts w:asciiTheme="minorHAnsi" w:hAnsiTheme="minorHAnsi" w:cstheme="minorHAnsi"/>
          <w:lang w:val="en-CA"/>
        </w:rPr>
        <w:t>ENGGEOMB</w:t>
      </w:r>
      <w:r w:rsidRPr="00D61325">
        <w:rPr>
          <w:rFonts w:asciiTheme="minorHAnsi" w:hAnsiTheme="minorHAnsi" w:cstheme="minorHAnsi"/>
          <w:lang w:val="en-CA"/>
        </w:rPr>
        <w:t xml:space="preserve"> website.</w:t>
      </w:r>
    </w:p>
    <w:p w14:paraId="3248F1F1" w14:textId="77777777" w:rsidR="007E6812" w:rsidRPr="00D61325" w:rsidRDefault="007E6812" w:rsidP="007E6812">
      <w:pPr>
        <w:numPr>
          <w:ilvl w:val="0"/>
          <w:numId w:val="1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3376879D" w14:textId="77777777" w:rsidR="007E6812" w:rsidRPr="00D61325" w:rsidRDefault="007E6812" w:rsidP="007E6812">
      <w:pPr>
        <w:numPr>
          <w:ilvl w:val="0"/>
          <w:numId w:val="1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177A84D7" w14:textId="77777777" w:rsidR="009E3C64" w:rsidRPr="00423B51" w:rsidRDefault="009E3C64" w:rsidP="009E3C64">
      <w:pPr>
        <w:shd w:val="clear" w:color="auto" w:fill="FFFFFF"/>
        <w:ind w:left="360"/>
        <w:rPr>
          <w:rFonts w:ascii="Arial" w:hAnsi="Arial" w:cs="Arial"/>
          <w:b/>
          <w:sz w:val="16"/>
          <w:szCs w:val="16"/>
          <w:lang w:val="en-CA"/>
        </w:rPr>
      </w:pPr>
    </w:p>
    <w:p w14:paraId="5246E7BF" w14:textId="77777777" w:rsidR="009E3C64" w:rsidRPr="007E6812" w:rsidRDefault="009E3C64" w:rsidP="009E3C64">
      <w:pPr>
        <w:jc w:val="both"/>
        <w:rPr>
          <w:rFonts w:asciiTheme="minorHAnsi" w:hAnsiTheme="minorHAnsi" w:cstheme="minorHAnsi"/>
          <w:b/>
          <w:i/>
          <w:iCs/>
        </w:rPr>
      </w:pPr>
      <w:r w:rsidRPr="007E6812">
        <w:rPr>
          <w:rFonts w:asciiTheme="minorHAnsi" w:hAnsiTheme="minorHAnsi" w:cstheme="minorHAnsi"/>
          <w:b/>
          <w:i/>
          <w:iCs/>
        </w:rPr>
        <w:t xml:space="preserve">By submitting this self-assessment, I declare that I have read and followed the </w:t>
      </w:r>
      <w:proofErr w:type="gramStart"/>
      <w:r w:rsidRPr="007E6812">
        <w:rPr>
          <w:rFonts w:asciiTheme="minorHAnsi" w:hAnsiTheme="minorHAnsi" w:cstheme="minorHAnsi"/>
          <w:b/>
          <w:i/>
          <w:iCs/>
        </w:rPr>
        <w:t>instructions</w:t>
      </w:r>
      <w:proofErr w:type="gramEnd"/>
      <w:r w:rsidRPr="007E6812">
        <w:rPr>
          <w:rFonts w:asciiTheme="minorHAnsi" w:hAnsiTheme="minorHAnsi" w:cstheme="minorHAnsi"/>
          <w:b/>
          <w:i/>
          <w:iCs/>
        </w:rPr>
        <w:t xml:space="preserve"> and that this self-assessment is accurate and complete, to the best of my knowledge and ability, and that I have provided all the relevant information</w:t>
      </w:r>
      <w:r w:rsidRPr="007E6812">
        <w:rPr>
          <w:rFonts w:asciiTheme="minorHAnsi" w:hAnsiTheme="minorHAnsi" w:cstheme="minorHAnsi"/>
          <w:b/>
          <w:i/>
          <w:iCs/>
          <w:color w:val="1F497D"/>
        </w:rPr>
        <w:t xml:space="preserve"> </w:t>
      </w:r>
      <w:r w:rsidRPr="007E6812">
        <w:rPr>
          <w:rFonts w:asciiTheme="minorHAnsi" w:hAnsiTheme="minorHAnsi" w:cstheme="minorHAnsi"/>
          <w:b/>
          <w:i/>
          <w:iCs/>
        </w:rPr>
        <w:t>that I have available to me. I understand that if information is incorrect or missing, that it may delay my application and may result in the assignment of academic deficiencies.</w:t>
      </w:r>
    </w:p>
    <w:bookmarkEnd w:id="0"/>
    <w:p w14:paraId="58E2D0C5" w14:textId="77777777" w:rsidR="0085006A" w:rsidRPr="007E6812" w:rsidRDefault="0085006A" w:rsidP="0085006A">
      <w:pPr>
        <w:rPr>
          <w:rFonts w:asciiTheme="minorHAnsi" w:hAnsiTheme="minorHAnsi" w:cstheme="minorHAnsi"/>
          <w:b/>
          <w:bCs/>
          <w:u w:val="single"/>
        </w:rPr>
      </w:pPr>
    </w:p>
    <w:p w14:paraId="1070036A" w14:textId="77777777" w:rsidR="0085006A" w:rsidRPr="007E6812" w:rsidRDefault="0085006A" w:rsidP="0085006A">
      <w:pPr>
        <w:jc w:val="center"/>
        <w:rPr>
          <w:rFonts w:asciiTheme="minorHAnsi" w:hAnsiTheme="minorHAnsi" w:cstheme="minorHAnsi"/>
          <w:b/>
          <w:bCs/>
          <w:sz w:val="32"/>
          <w:szCs w:val="32"/>
          <w:u w:val="single"/>
        </w:rPr>
      </w:pPr>
      <w:r w:rsidRPr="007E6812">
        <w:rPr>
          <w:rFonts w:asciiTheme="minorHAnsi" w:hAnsiTheme="minorHAnsi" w:cstheme="minorHAnsi"/>
          <w:b/>
          <w:bCs/>
          <w:sz w:val="32"/>
          <w:szCs w:val="32"/>
          <w:u w:val="single"/>
        </w:rPr>
        <w:t xml:space="preserve">Self-Assessment Form – </w:t>
      </w:r>
      <w:r w:rsidR="00965CD6" w:rsidRPr="007E6812">
        <w:rPr>
          <w:rFonts w:asciiTheme="minorHAnsi" w:hAnsiTheme="minorHAnsi" w:cstheme="minorHAnsi"/>
          <w:b/>
          <w:bCs/>
          <w:sz w:val="32"/>
          <w:szCs w:val="32"/>
          <w:u w:val="single"/>
        </w:rPr>
        <w:t>Geomatics</w:t>
      </w:r>
      <w:r w:rsidRPr="007E6812">
        <w:rPr>
          <w:rFonts w:asciiTheme="minorHAnsi" w:hAnsiTheme="minorHAnsi" w:cstheme="minorHAnsi"/>
          <w:b/>
          <w:bCs/>
          <w:sz w:val="32"/>
          <w:szCs w:val="32"/>
          <w:u w:val="single"/>
        </w:rPr>
        <w:t xml:space="preserve"> Engineering</w:t>
      </w:r>
    </w:p>
    <w:p w14:paraId="343FB7ED" w14:textId="77777777" w:rsidR="0085006A" w:rsidRPr="007E6812" w:rsidRDefault="0085006A" w:rsidP="0085006A">
      <w:pPr>
        <w:jc w:val="center"/>
        <w:rPr>
          <w:rFonts w:asciiTheme="minorHAnsi" w:hAnsiTheme="minorHAnsi" w:cstheme="minorHAnsi"/>
          <w:b/>
          <w:bCs/>
          <w:u w:val="single"/>
        </w:rPr>
      </w:pPr>
    </w:p>
    <w:p w14:paraId="0B7FBE57" w14:textId="77777777" w:rsidR="0085006A" w:rsidRPr="007E6812" w:rsidRDefault="0085006A" w:rsidP="0085006A">
      <w:pPr>
        <w:jc w:val="center"/>
        <w:rPr>
          <w:rFonts w:asciiTheme="minorHAnsi" w:hAnsiTheme="minorHAnsi" w:cstheme="minorHAnsi"/>
          <w:b/>
          <w:bCs/>
          <w:u w:val="single"/>
        </w:rPr>
      </w:pPr>
      <w:r w:rsidRPr="007E6812">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037"/>
        <w:gridCol w:w="3402"/>
        <w:gridCol w:w="1418"/>
        <w:gridCol w:w="2693"/>
      </w:tblGrid>
      <w:tr w:rsidR="0085006A" w:rsidRPr="007E6812" w14:paraId="6C24C04E" w14:textId="77777777" w:rsidTr="00FA1C5C">
        <w:trPr>
          <w:trHeight w:val="284"/>
        </w:trPr>
        <w:tc>
          <w:tcPr>
            <w:tcW w:w="2875" w:type="dxa"/>
            <w:vMerge w:val="restart"/>
            <w:tcBorders>
              <w:top w:val="single" w:sz="4" w:space="0" w:color="auto"/>
              <w:left w:val="single" w:sz="4" w:space="0" w:color="auto"/>
              <w:right w:val="single" w:sz="4" w:space="0" w:color="auto"/>
            </w:tcBorders>
            <w:hideMark/>
          </w:tcPr>
          <w:p w14:paraId="3EB5CEC5" w14:textId="77777777" w:rsidR="0085006A" w:rsidRPr="007E6812" w:rsidRDefault="0085006A" w:rsidP="00FA1C5C">
            <w:pPr>
              <w:keepNext/>
              <w:spacing w:before="100" w:beforeAutospacing="1" w:after="100" w:afterAutospacing="1" w:line="0" w:lineRule="atLeast"/>
              <w:outlineLvl w:val="0"/>
              <w:rPr>
                <w:rFonts w:asciiTheme="minorHAnsi" w:hAnsiTheme="minorHAnsi" w:cstheme="minorHAnsi"/>
                <w:b/>
                <w:bCs/>
              </w:rPr>
            </w:pPr>
            <w:permStart w:id="624238023" w:edGrp="everyone"/>
            <w:permEnd w:id="624238023"/>
            <w:r w:rsidRPr="007E6812">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tcPr>
          <w:p w14:paraId="5FCA3A20" w14:textId="77777777" w:rsidR="0085006A" w:rsidRPr="007E6812" w:rsidRDefault="0085006A" w:rsidP="00FA1C5C">
            <w:pPr>
              <w:spacing w:before="100" w:beforeAutospacing="1" w:after="100" w:afterAutospacing="1" w:line="0" w:lineRule="atLeast"/>
              <w:rPr>
                <w:rFonts w:asciiTheme="minorHAnsi" w:hAnsiTheme="minorHAnsi" w:cstheme="minorHAnsi"/>
                <w:b/>
                <w:bCs/>
              </w:rPr>
            </w:pPr>
            <w:r w:rsidRPr="007E6812">
              <w:rPr>
                <w:rFonts w:asciiTheme="minorHAnsi" w:hAnsiTheme="minorHAnsi" w:cstheme="minorHAnsi"/>
                <w:b/>
                <w:bCs/>
              </w:rPr>
              <w:t xml:space="preserve">Last Name, First Name </w:t>
            </w:r>
          </w:p>
        </w:tc>
      </w:tr>
      <w:tr w:rsidR="0085006A" w:rsidRPr="007E6812" w14:paraId="727BC0D9" w14:textId="77777777" w:rsidTr="00FA1C5C">
        <w:trPr>
          <w:trHeight w:val="284"/>
        </w:trPr>
        <w:tc>
          <w:tcPr>
            <w:tcW w:w="2875" w:type="dxa"/>
            <w:vMerge/>
            <w:tcBorders>
              <w:left w:val="single" w:sz="4" w:space="0" w:color="auto"/>
              <w:bottom w:val="single" w:sz="4" w:space="0" w:color="auto"/>
              <w:right w:val="single" w:sz="4" w:space="0" w:color="auto"/>
            </w:tcBorders>
          </w:tcPr>
          <w:p w14:paraId="58F252A4" w14:textId="77777777" w:rsidR="0085006A" w:rsidRPr="007E6812" w:rsidRDefault="0085006A" w:rsidP="00FA1C5C">
            <w:pPr>
              <w:keepNext/>
              <w:spacing w:before="100" w:beforeAutospacing="1" w:after="100" w:afterAutospacing="1" w:line="0" w:lineRule="atLeast"/>
              <w:outlineLvl w:val="0"/>
              <w:rPr>
                <w:rFonts w:asciiTheme="minorHAnsi" w:hAnsiTheme="minorHAnsi" w:cstheme="minorHAnsi"/>
                <w:b/>
                <w:bCs/>
              </w:rPr>
            </w:pPr>
            <w:permStart w:id="1104029916" w:edGrp="everyone" w:colFirst="1" w:colLast="1"/>
          </w:p>
        </w:tc>
        <w:tc>
          <w:tcPr>
            <w:tcW w:w="11550" w:type="dxa"/>
            <w:gridSpan w:val="4"/>
            <w:tcBorders>
              <w:top w:val="single" w:sz="4" w:space="0" w:color="auto"/>
              <w:left w:val="single" w:sz="4" w:space="0" w:color="auto"/>
              <w:bottom w:val="single" w:sz="4" w:space="0" w:color="auto"/>
              <w:right w:val="single" w:sz="4" w:space="0" w:color="auto"/>
            </w:tcBorders>
          </w:tcPr>
          <w:p w14:paraId="63594367" w14:textId="77777777" w:rsidR="0085006A" w:rsidRPr="007E6812" w:rsidRDefault="0085006A" w:rsidP="00FA1C5C">
            <w:pPr>
              <w:spacing w:before="100" w:beforeAutospacing="1" w:after="100" w:afterAutospacing="1" w:line="0" w:lineRule="atLeast"/>
              <w:ind w:left="142" w:right="1217"/>
              <w:rPr>
                <w:rFonts w:asciiTheme="minorHAnsi" w:hAnsiTheme="minorHAnsi" w:cstheme="minorHAnsi"/>
                <w:bCs/>
              </w:rPr>
            </w:pPr>
            <w:r w:rsidRPr="007E6812">
              <w:rPr>
                <w:rFonts w:asciiTheme="minorHAnsi" w:hAnsiTheme="minorHAnsi" w:cstheme="minorHAnsi"/>
                <w:bCs/>
              </w:rPr>
              <w:t xml:space="preserve">          </w:t>
            </w:r>
          </w:p>
        </w:tc>
      </w:tr>
      <w:tr w:rsidR="0085006A" w:rsidRPr="007E6812" w14:paraId="70E014F6" w14:textId="77777777" w:rsidTr="00FA1C5C">
        <w:trPr>
          <w:trHeight w:val="284"/>
        </w:trPr>
        <w:tc>
          <w:tcPr>
            <w:tcW w:w="2875" w:type="dxa"/>
            <w:tcBorders>
              <w:top w:val="single" w:sz="4" w:space="0" w:color="auto"/>
              <w:left w:val="single" w:sz="4" w:space="0" w:color="auto"/>
              <w:bottom w:val="single" w:sz="4" w:space="0" w:color="auto"/>
              <w:right w:val="single" w:sz="4" w:space="0" w:color="auto"/>
            </w:tcBorders>
          </w:tcPr>
          <w:p w14:paraId="10A23D65" w14:textId="641C1E43" w:rsidR="0085006A" w:rsidRPr="007E6812" w:rsidRDefault="002B62A7" w:rsidP="00FA1C5C">
            <w:pPr>
              <w:keepNext/>
              <w:spacing w:before="100" w:beforeAutospacing="1" w:after="100" w:afterAutospacing="1" w:line="0" w:lineRule="atLeast"/>
              <w:outlineLvl w:val="0"/>
              <w:rPr>
                <w:rFonts w:asciiTheme="minorHAnsi" w:hAnsiTheme="minorHAnsi" w:cstheme="minorHAnsi"/>
                <w:b/>
                <w:bCs/>
              </w:rPr>
            </w:pPr>
            <w:permStart w:id="27543429" w:edGrp="everyone" w:colFirst="1" w:colLast="1"/>
            <w:permEnd w:id="1104029916"/>
            <w:r>
              <w:rPr>
                <w:rFonts w:asciiTheme="minorHAnsi" w:hAnsiTheme="minorHAnsi" w:cstheme="minorHAnsi"/>
                <w:b/>
                <w:bCs/>
              </w:rPr>
              <w:t>ENGGEOMB</w:t>
            </w:r>
            <w:r w:rsidR="0085006A" w:rsidRPr="007E6812">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tcPr>
          <w:p w14:paraId="3B1A0935" w14:textId="77777777" w:rsidR="0085006A" w:rsidRPr="007E6812" w:rsidRDefault="0085006A" w:rsidP="00FA1C5C">
            <w:pPr>
              <w:spacing w:before="100" w:beforeAutospacing="1" w:after="100" w:afterAutospacing="1" w:line="0" w:lineRule="atLeast"/>
              <w:ind w:left="142" w:right="1217"/>
              <w:rPr>
                <w:rFonts w:asciiTheme="minorHAnsi" w:hAnsiTheme="minorHAnsi" w:cstheme="minorHAnsi"/>
                <w:bCs/>
              </w:rPr>
            </w:pPr>
            <w:r w:rsidRPr="007E6812">
              <w:rPr>
                <w:rFonts w:asciiTheme="minorHAnsi" w:hAnsiTheme="minorHAnsi" w:cstheme="minorHAnsi"/>
                <w:bCs/>
              </w:rPr>
              <w:t xml:space="preserve">          </w:t>
            </w:r>
          </w:p>
        </w:tc>
      </w:tr>
      <w:permEnd w:id="27543429"/>
      <w:tr w:rsidR="0085006A" w:rsidRPr="007E6812" w14:paraId="5B6BCAAF" w14:textId="77777777" w:rsidTr="00FA1C5C">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5F9111FC" w14:textId="77777777" w:rsidR="0085006A" w:rsidRPr="007E6812" w:rsidRDefault="0085006A" w:rsidP="00FA1C5C">
            <w:pPr>
              <w:spacing w:before="100" w:beforeAutospacing="1" w:after="100" w:afterAutospacing="1" w:line="0" w:lineRule="atLeast"/>
              <w:ind w:left="142" w:right="1217"/>
              <w:rPr>
                <w:rFonts w:asciiTheme="minorHAnsi" w:hAnsiTheme="minorHAnsi" w:cstheme="minorHAnsi"/>
                <w:b/>
                <w:bCs/>
              </w:rPr>
            </w:pPr>
            <w:r w:rsidRPr="007E6812">
              <w:rPr>
                <w:rFonts w:asciiTheme="minorHAnsi" w:hAnsiTheme="minorHAnsi" w:cstheme="minorHAnsi"/>
                <w:b/>
              </w:rPr>
              <w:t>Institution Information</w:t>
            </w:r>
          </w:p>
        </w:tc>
      </w:tr>
      <w:tr w:rsidR="0085006A" w:rsidRPr="007E6812" w14:paraId="238C3C89" w14:textId="77777777" w:rsidTr="00965CD6">
        <w:trPr>
          <w:trHeight w:val="284"/>
        </w:trPr>
        <w:tc>
          <w:tcPr>
            <w:tcW w:w="2875" w:type="dxa"/>
            <w:tcBorders>
              <w:top w:val="single" w:sz="4" w:space="0" w:color="auto"/>
              <w:left w:val="single" w:sz="4" w:space="0" w:color="auto"/>
              <w:bottom w:val="single" w:sz="4" w:space="0" w:color="auto"/>
              <w:right w:val="single" w:sz="4" w:space="0" w:color="auto"/>
            </w:tcBorders>
          </w:tcPr>
          <w:p w14:paraId="514B891E" w14:textId="77777777" w:rsidR="0085006A" w:rsidRPr="007E6812" w:rsidRDefault="0085006A" w:rsidP="00FA1C5C">
            <w:pPr>
              <w:spacing w:before="100" w:beforeAutospacing="1" w:after="100" w:afterAutospacing="1" w:line="0" w:lineRule="atLeast"/>
              <w:ind w:left="142"/>
              <w:jc w:val="center"/>
              <w:rPr>
                <w:rFonts w:asciiTheme="minorHAnsi" w:hAnsiTheme="minorHAnsi" w:cstheme="minorHAnsi"/>
                <w:b/>
                <w:bCs/>
              </w:rPr>
            </w:pPr>
            <w:r w:rsidRPr="007E6812">
              <w:rPr>
                <w:rFonts w:asciiTheme="minorHAnsi" w:hAnsiTheme="minorHAnsi" w:cstheme="minorHAnsi"/>
                <w:b/>
              </w:rPr>
              <w:t>Credential</w:t>
            </w:r>
          </w:p>
        </w:tc>
        <w:tc>
          <w:tcPr>
            <w:tcW w:w="4037" w:type="dxa"/>
            <w:tcBorders>
              <w:top w:val="single" w:sz="4" w:space="0" w:color="auto"/>
              <w:left w:val="single" w:sz="4" w:space="0" w:color="auto"/>
              <w:bottom w:val="single" w:sz="4" w:space="0" w:color="auto"/>
              <w:right w:val="single" w:sz="4" w:space="0" w:color="auto"/>
            </w:tcBorders>
          </w:tcPr>
          <w:p w14:paraId="59D8332A" w14:textId="77777777" w:rsidR="0085006A" w:rsidRPr="007E6812" w:rsidRDefault="0085006A" w:rsidP="00FA1C5C">
            <w:pPr>
              <w:spacing w:before="100" w:beforeAutospacing="1" w:after="100" w:afterAutospacing="1" w:line="0" w:lineRule="atLeast"/>
              <w:ind w:left="142" w:right="522"/>
              <w:jc w:val="center"/>
              <w:rPr>
                <w:rFonts w:asciiTheme="minorHAnsi" w:hAnsiTheme="minorHAnsi" w:cstheme="minorHAnsi"/>
                <w:b/>
                <w:bCs/>
              </w:rPr>
            </w:pPr>
            <w:r w:rsidRPr="007E6812">
              <w:rPr>
                <w:rFonts w:asciiTheme="minorHAnsi" w:hAnsiTheme="minorHAnsi" w:cstheme="minorHAnsi"/>
                <w:b/>
                <w:bCs/>
              </w:rPr>
              <w:t>Awarded By</w:t>
            </w:r>
          </w:p>
        </w:tc>
        <w:tc>
          <w:tcPr>
            <w:tcW w:w="3402" w:type="dxa"/>
            <w:tcBorders>
              <w:top w:val="single" w:sz="4" w:space="0" w:color="auto"/>
              <w:left w:val="single" w:sz="4" w:space="0" w:color="auto"/>
              <w:bottom w:val="single" w:sz="4" w:space="0" w:color="auto"/>
              <w:right w:val="single" w:sz="4" w:space="0" w:color="auto"/>
            </w:tcBorders>
          </w:tcPr>
          <w:p w14:paraId="562FC858" w14:textId="77777777" w:rsidR="0085006A" w:rsidRPr="007E6812" w:rsidRDefault="0085006A" w:rsidP="00FA1C5C">
            <w:pPr>
              <w:spacing w:before="100" w:beforeAutospacing="1" w:after="100" w:afterAutospacing="1" w:line="0" w:lineRule="atLeast"/>
              <w:ind w:left="142" w:right="90"/>
              <w:jc w:val="center"/>
              <w:rPr>
                <w:rFonts w:asciiTheme="minorHAnsi" w:hAnsiTheme="minorHAnsi" w:cstheme="minorHAnsi"/>
                <w:b/>
                <w:bCs/>
              </w:rPr>
            </w:pPr>
            <w:r w:rsidRPr="007E6812">
              <w:rPr>
                <w:rFonts w:asciiTheme="minorHAnsi" w:hAnsiTheme="minorHAnsi" w:cstheme="minorHAnsi"/>
                <w:b/>
                <w:bCs/>
              </w:rPr>
              <w:t>Major/Specialization</w:t>
            </w:r>
          </w:p>
        </w:tc>
        <w:tc>
          <w:tcPr>
            <w:tcW w:w="1418" w:type="dxa"/>
            <w:tcBorders>
              <w:top w:val="single" w:sz="4" w:space="0" w:color="auto"/>
              <w:left w:val="single" w:sz="4" w:space="0" w:color="auto"/>
              <w:bottom w:val="single" w:sz="4" w:space="0" w:color="auto"/>
              <w:right w:val="single" w:sz="4" w:space="0" w:color="auto"/>
            </w:tcBorders>
          </w:tcPr>
          <w:p w14:paraId="0225BC01" w14:textId="77777777" w:rsidR="0085006A" w:rsidRPr="007E6812" w:rsidRDefault="0085006A" w:rsidP="00FA1C5C">
            <w:pPr>
              <w:spacing w:before="100" w:beforeAutospacing="1" w:after="100" w:afterAutospacing="1" w:line="0" w:lineRule="atLeast"/>
              <w:ind w:left="142" w:right="58"/>
              <w:jc w:val="center"/>
              <w:rPr>
                <w:rFonts w:asciiTheme="minorHAnsi" w:hAnsiTheme="minorHAnsi" w:cstheme="minorHAnsi"/>
                <w:b/>
                <w:bCs/>
              </w:rPr>
            </w:pPr>
            <w:r w:rsidRPr="007E6812">
              <w:rPr>
                <w:rFonts w:asciiTheme="minorHAnsi" w:hAnsiTheme="minorHAnsi" w:cstheme="minorHAnsi"/>
                <w:b/>
                <w:bCs/>
              </w:rPr>
              <w:t>Year</w:t>
            </w:r>
          </w:p>
        </w:tc>
        <w:tc>
          <w:tcPr>
            <w:tcW w:w="2693" w:type="dxa"/>
            <w:tcBorders>
              <w:top w:val="single" w:sz="4" w:space="0" w:color="auto"/>
              <w:left w:val="single" w:sz="4" w:space="0" w:color="auto"/>
              <w:bottom w:val="single" w:sz="4" w:space="0" w:color="auto"/>
              <w:right w:val="single" w:sz="4" w:space="0" w:color="auto"/>
            </w:tcBorders>
          </w:tcPr>
          <w:p w14:paraId="7CAA1248" w14:textId="77777777" w:rsidR="0085006A" w:rsidRPr="007E6812" w:rsidRDefault="0085006A" w:rsidP="00FA1C5C">
            <w:pPr>
              <w:spacing w:before="100" w:beforeAutospacing="1" w:after="100" w:afterAutospacing="1" w:line="0" w:lineRule="atLeast"/>
              <w:ind w:left="142" w:right="-18"/>
              <w:jc w:val="center"/>
              <w:rPr>
                <w:rFonts w:asciiTheme="minorHAnsi" w:hAnsiTheme="minorHAnsi" w:cstheme="minorHAnsi"/>
                <w:b/>
                <w:bCs/>
              </w:rPr>
            </w:pPr>
            <w:r w:rsidRPr="007E6812">
              <w:rPr>
                <w:rFonts w:asciiTheme="minorHAnsi" w:hAnsiTheme="minorHAnsi" w:cstheme="minorHAnsi"/>
                <w:b/>
                <w:bCs/>
              </w:rPr>
              <w:t>Country</w:t>
            </w:r>
          </w:p>
        </w:tc>
      </w:tr>
      <w:tr w:rsidR="0085006A" w:rsidRPr="007E6812" w14:paraId="3BB99064" w14:textId="77777777" w:rsidTr="00965CD6">
        <w:trPr>
          <w:trHeight w:val="284"/>
        </w:trPr>
        <w:tc>
          <w:tcPr>
            <w:tcW w:w="2875" w:type="dxa"/>
            <w:tcBorders>
              <w:top w:val="single" w:sz="4" w:space="0" w:color="auto"/>
              <w:left w:val="single" w:sz="4" w:space="0" w:color="auto"/>
              <w:bottom w:val="single" w:sz="4" w:space="0" w:color="auto"/>
              <w:right w:val="single" w:sz="4" w:space="0" w:color="auto"/>
            </w:tcBorders>
          </w:tcPr>
          <w:p w14:paraId="55FB1F39" w14:textId="77777777" w:rsidR="0085006A" w:rsidRPr="007E6812" w:rsidRDefault="0085006A" w:rsidP="00FA1C5C">
            <w:pPr>
              <w:spacing w:before="100" w:beforeAutospacing="1" w:after="100" w:afterAutospacing="1" w:line="0" w:lineRule="atLeast"/>
              <w:ind w:left="142"/>
              <w:rPr>
                <w:rFonts w:asciiTheme="minorHAnsi" w:hAnsiTheme="minorHAnsi" w:cstheme="minorHAnsi"/>
                <w:bCs/>
              </w:rPr>
            </w:pPr>
            <w:permStart w:id="273756022" w:edGrp="everyone" w:colFirst="0" w:colLast="0"/>
            <w:permStart w:id="1958879610" w:edGrp="everyone" w:colFirst="1" w:colLast="1"/>
            <w:permStart w:id="319357471" w:edGrp="everyone" w:colFirst="2" w:colLast="2"/>
            <w:permStart w:id="2062180938" w:edGrp="everyone" w:colFirst="3" w:colLast="3"/>
            <w:permStart w:id="1176781479" w:edGrp="everyone" w:colFirst="4" w:colLast="4"/>
            <w:r w:rsidRPr="007E6812">
              <w:rPr>
                <w:rFonts w:asciiTheme="minorHAnsi" w:hAnsiTheme="minorHAnsi" w:cstheme="minorHAnsi"/>
                <w:bCs/>
              </w:rPr>
              <w:t xml:space="preserve">          </w:t>
            </w:r>
          </w:p>
        </w:tc>
        <w:tc>
          <w:tcPr>
            <w:tcW w:w="4037" w:type="dxa"/>
            <w:tcBorders>
              <w:top w:val="single" w:sz="4" w:space="0" w:color="auto"/>
              <w:left w:val="single" w:sz="4" w:space="0" w:color="auto"/>
              <w:bottom w:val="single" w:sz="4" w:space="0" w:color="auto"/>
              <w:right w:val="single" w:sz="4" w:space="0" w:color="auto"/>
            </w:tcBorders>
          </w:tcPr>
          <w:p w14:paraId="1DE9A42D" w14:textId="77777777" w:rsidR="0085006A" w:rsidRPr="007E6812" w:rsidRDefault="0085006A" w:rsidP="00FA1C5C">
            <w:pPr>
              <w:spacing w:before="100" w:beforeAutospacing="1" w:after="100" w:afterAutospacing="1" w:line="0" w:lineRule="atLeast"/>
              <w:ind w:right="522"/>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tcPr>
          <w:p w14:paraId="274C1D5A" w14:textId="77777777" w:rsidR="0085006A" w:rsidRPr="007E6812" w:rsidRDefault="0085006A" w:rsidP="00FA1C5C">
            <w:pPr>
              <w:spacing w:before="100" w:beforeAutospacing="1" w:after="100" w:afterAutospacing="1" w:line="0" w:lineRule="atLeast"/>
              <w:ind w:left="142" w:right="90"/>
              <w:rPr>
                <w:rFonts w:asciiTheme="minorHAnsi" w:hAnsiTheme="minorHAnsi" w:cstheme="minorHAnsi"/>
                <w:bCs/>
              </w:rPr>
            </w:pPr>
            <w:r w:rsidRPr="007E6812">
              <w:rPr>
                <w:rFonts w:asciiTheme="minorHAnsi" w:hAnsiTheme="minorHAnsi" w:cstheme="minorHAnsi"/>
              </w:rPr>
              <w:t xml:space="preserve">         </w:t>
            </w:r>
          </w:p>
        </w:tc>
        <w:tc>
          <w:tcPr>
            <w:tcW w:w="1418" w:type="dxa"/>
            <w:tcBorders>
              <w:top w:val="single" w:sz="4" w:space="0" w:color="auto"/>
              <w:left w:val="single" w:sz="4" w:space="0" w:color="auto"/>
              <w:bottom w:val="single" w:sz="4" w:space="0" w:color="auto"/>
              <w:right w:val="single" w:sz="4" w:space="0" w:color="auto"/>
            </w:tcBorders>
          </w:tcPr>
          <w:p w14:paraId="2E0ED8B8" w14:textId="77777777" w:rsidR="0085006A" w:rsidRPr="007E6812" w:rsidRDefault="0085006A" w:rsidP="00FA1C5C">
            <w:pPr>
              <w:spacing w:before="100" w:beforeAutospacing="1" w:after="100" w:afterAutospacing="1" w:line="0" w:lineRule="atLeast"/>
              <w:ind w:left="142" w:right="58"/>
              <w:rPr>
                <w:rFonts w:asciiTheme="minorHAnsi" w:hAnsiTheme="minorHAnsi" w:cstheme="minorHAnsi"/>
                <w:bCs/>
              </w:rPr>
            </w:pPr>
            <w:r w:rsidRPr="007E6812">
              <w:rPr>
                <w:rFonts w:asciiTheme="minorHAnsi" w:hAnsiTheme="minorHAnsi" w:cstheme="minorHAnsi"/>
                <w:bCs/>
              </w:rPr>
              <w:fldChar w:fldCharType="begin">
                <w:ffData>
                  <w:name w:val="Text15"/>
                  <w:enabled/>
                  <w:calcOnExit w:val="0"/>
                  <w:textInput>
                    <w:type w:val="number"/>
                  </w:textInput>
                </w:ffData>
              </w:fldChar>
            </w:r>
            <w:bookmarkStart w:id="2" w:name="Text15"/>
            <w:r w:rsidRPr="007E6812">
              <w:rPr>
                <w:rFonts w:asciiTheme="minorHAnsi" w:hAnsiTheme="minorHAnsi" w:cstheme="minorHAnsi"/>
                <w:bCs/>
              </w:rPr>
              <w:instrText xml:space="preserve"> FORMTEXT </w:instrText>
            </w:r>
            <w:r w:rsidRPr="007E6812">
              <w:rPr>
                <w:rFonts w:asciiTheme="minorHAnsi" w:hAnsiTheme="minorHAnsi" w:cstheme="minorHAnsi"/>
                <w:bCs/>
              </w:rPr>
            </w:r>
            <w:r w:rsidRPr="007E6812">
              <w:rPr>
                <w:rFonts w:asciiTheme="minorHAnsi" w:hAnsiTheme="minorHAnsi" w:cstheme="minorHAnsi"/>
                <w:bCs/>
              </w:rPr>
              <w:fldChar w:fldCharType="separate"/>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rPr>
              <w:fldChar w:fldCharType="end"/>
            </w:r>
            <w:bookmarkEnd w:id="2"/>
          </w:p>
        </w:tc>
        <w:tc>
          <w:tcPr>
            <w:tcW w:w="2693" w:type="dxa"/>
            <w:tcBorders>
              <w:top w:val="single" w:sz="4" w:space="0" w:color="auto"/>
              <w:left w:val="single" w:sz="4" w:space="0" w:color="auto"/>
              <w:bottom w:val="single" w:sz="4" w:space="0" w:color="auto"/>
              <w:right w:val="single" w:sz="4" w:space="0" w:color="auto"/>
            </w:tcBorders>
          </w:tcPr>
          <w:p w14:paraId="0A9CC837" w14:textId="77777777" w:rsidR="0085006A" w:rsidRPr="007E6812" w:rsidRDefault="0085006A" w:rsidP="00FA1C5C">
            <w:pPr>
              <w:spacing w:before="100" w:beforeAutospacing="1" w:after="100" w:afterAutospacing="1" w:line="0" w:lineRule="atLeast"/>
              <w:ind w:left="142" w:right="72"/>
              <w:rPr>
                <w:rFonts w:asciiTheme="minorHAnsi" w:hAnsiTheme="minorHAnsi" w:cstheme="minorHAnsi"/>
                <w:bCs/>
              </w:rPr>
            </w:pPr>
            <w:r w:rsidRPr="007E6812">
              <w:rPr>
                <w:rFonts w:asciiTheme="minorHAnsi" w:hAnsiTheme="minorHAnsi" w:cstheme="minorHAnsi"/>
                <w:bCs/>
              </w:rPr>
              <w:fldChar w:fldCharType="begin">
                <w:ffData>
                  <w:name w:val="Text19"/>
                  <w:enabled/>
                  <w:calcOnExit w:val="0"/>
                  <w:textInput/>
                </w:ffData>
              </w:fldChar>
            </w:r>
            <w:bookmarkStart w:id="3" w:name="Text19"/>
            <w:r w:rsidRPr="007E6812">
              <w:rPr>
                <w:rFonts w:asciiTheme="minorHAnsi" w:hAnsiTheme="minorHAnsi" w:cstheme="minorHAnsi"/>
                <w:bCs/>
              </w:rPr>
              <w:instrText xml:space="preserve"> FORMTEXT </w:instrText>
            </w:r>
            <w:r w:rsidRPr="007E6812">
              <w:rPr>
                <w:rFonts w:asciiTheme="minorHAnsi" w:hAnsiTheme="minorHAnsi" w:cstheme="minorHAnsi"/>
                <w:bCs/>
              </w:rPr>
            </w:r>
            <w:r w:rsidRPr="007E6812">
              <w:rPr>
                <w:rFonts w:asciiTheme="minorHAnsi" w:hAnsiTheme="minorHAnsi" w:cstheme="minorHAnsi"/>
                <w:bCs/>
              </w:rPr>
              <w:fldChar w:fldCharType="separate"/>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rPr>
              <w:fldChar w:fldCharType="end"/>
            </w:r>
            <w:bookmarkEnd w:id="3"/>
          </w:p>
        </w:tc>
      </w:tr>
      <w:permStart w:id="677127878" w:edGrp="everyone" w:colFirst="0" w:colLast="0"/>
      <w:permStart w:id="1403092488" w:edGrp="everyone" w:colFirst="1" w:colLast="1"/>
      <w:permStart w:id="1576017153" w:edGrp="everyone" w:colFirst="2" w:colLast="2"/>
      <w:permStart w:id="442635585" w:edGrp="everyone" w:colFirst="3" w:colLast="3"/>
      <w:permStart w:id="74606868" w:edGrp="everyone" w:colFirst="4" w:colLast="4"/>
      <w:permEnd w:id="273756022"/>
      <w:permEnd w:id="1958879610"/>
      <w:permEnd w:id="319357471"/>
      <w:permEnd w:id="2062180938"/>
      <w:permEnd w:id="1176781479"/>
      <w:tr w:rsidR="0085006A" w:rsidRPr="007E6812" w14:paraId="169C41FC" w14:textId="77777777" w:rsidTr="00965CD6">
        <w:trPr>
          <w:trHeight w:val="284"/>
        </w:trPr>
        <w:tc>
          <w:tcPr>
            <w:tcW w:w="2875" w:type="dxa"/>
            <w:tcBorders>
              <w:top w:val="single" w:sz="4" w:space="0" w:color="auto"/>
              <w:left w:val="single" w:sz="4" w:space="0" w:color="auto"/>
              <w:bottom w:val="single" w:sz="4" w:space="0" w:color="auto"/>
              <w:right w:val="single" w:sz="4" w:space="0" w:color="auto"/>
            </w:tcBorders>
          </w:tcPr>
          <w:p w14:paraId="58E51ED3" w14:textId="77777777" w:rsidR="0085006A" w:rsidRPr="007E6812" w:rsidRDefault="0085006A" w:rsidP="00FA1C5C">
            <w:pPr>
              <w:spacing w:before="100" w:beforeAutospacing="1" w:after="100" w:afterAutospacing="1" w:line="0" w:lineRule="atLeast"/>
              <w:ind w:left="142"/>
              <w:rPr>
                <w:rFonts w:asciiTheme="minorHAnsi" w:hAnsiTheme="minorHAnsi" w:cstheme="minorHAnsi"/>
              </w:rPr>
            </w:pPr>
            <w:r w:rsidRPr="007E6812">
              <w:rPr>
                <w:rFonts w:asciiTheme="minorHAnsi" w:hAnsiTheme="minorHAnsi" w:cstheme="minorHAnsi"/>
              </w:rPr>
              <w:fldChar w:fldCharType="begin">
                <w:ffData>
                  <w:name w:val="Text4"/>
                  <w:enabled/>
                  <w:calcOnExit w:val="0"/>
                  <w:textInput/>
                </w:ffData>
              </w:fldChar>
            </w:r>
            <w:bookmarkStart w:id="4" w:name="Text4"/>
            <w:r w:rsidRPr="007E6812">
              <w:rPr>
                <w:rFonts w:asciiTheme="minorHAnsi" w:hAnsiTheme="minorHAnsi" w:cstheme="minorHAnsi"/>
              </w:rPr>
              <w:instrText xml:space="preserve"> FORMTEXT </w:instrText>
            </w:r>
            <w:r w:rsidRPr="007E6812">
              <w:rPr>
                <w:rFonts w:asciiTheme="minorHAnsi" w:hAnsiTheme="minorHAnsi" w:cstheme="minorHAnsi"/>
              </w:rPr>
            </w:r>
            <w:r w:rsidRPr="007E6812">
              <w:rPr>
                <w:rFonts w:asciiTheme="minorHAnsi" w:hAnsiTheme="minorHAnsi" w:cstheme="minorHAnsi"/>
              </w:rPr>
              <w:fldChar w:fldCharType="separate"/>
            </w:r>
            <w:r w:rsidRPr="007E6812">
              <w:rPr>
                <w:rFonts w:asciiTheme="minorHAnsi" w:hAnsiTheme="minorHAnsi" w:cstheme="minorHAnsi"/>
                <w:noProof/>
              </w:rPr>
              <w:t> </w:t>
            </w:r>
            <w:r w:rsidRPr="007E6812">
              <w:rPr>
                <w:rFonts w:asciiTheme="minorHAnsi" w:hAnsiTheme="minorHAnsi" w:cstheme="minorHAnsi"/>
                <w:noProof/>
              </w:rPr>
              <w:t> </w:t>
            </w:r>
            <w:r w:rsidRPr="007E6812">
              <w:rPr>
                <w:rFonts w:asciiTheme="minorHAnsi" w:hAnsiTheme="minorHAnsi" w:cstheme="minorHAnsi"/>
                <w:noProof/>
              </w:rPr>
              <w:t> </w:t>
            </w:r>
            <w:r w:rsidRPr="007E6812">
              <w:rPr>
                <w:rFonts w:asciiTheme="minorHAnsi" w:hAnsiTheme="minorHAnsi" w:cstheme="minorHAnsi"/>
                <w:noProof/>
              </w:rPr>
              <w:t> </w:t>
            </w:r>
            <w:r w:rsidRPr="007E6812">
              <w:rPr>
                <w:rFonts w:asciiTheme="minorHAnsi" w:hAnsiTheme="minorHAnsi" w:cstheme="minorHAnsi"/>
                <w:noProof/>
              </w:rPr>
              <w:t> </w:t>
            </w:r>
            <w:r w:rsidRPr="007E6812">
              <w:rPr>
                <w:rFonts w:asciiTheme="minorHAnsi" w:hAnsiTheme="minorHAnsi" w:cstheme="minorHAnsi"/>
              </w:rPr>
              <w:fldChar w:fldCharType="end"/>
            </w:r>
            <w:bookmarkEnd w:id="4"/>
          </w:p>
        </w:tc>
        <w:tc>
          <w:tcPr>
            <w:tcW w:w="4037" w:type="dxa"/>
            <w:tcBorders>
              <w:top w:val="single" w:sz="4" w:space="0" w:color="auto"/>
              <w:left w:val="single" w:sz="4" w:space="0" w:color="auto"/>
              <w:bottom w:val="single" w:sz="4" w:space="0" w:color="auto"/>
              <w:right w:val="single" w:sz="4" w:space="0" w:color="auto"/>
            </w:tcBorders>
          </w:tcPr>
          <w:p w14:paraId="68DC5DF7" w14:textId="77777777" w:rsidR="0085006A" w:rsidRPr="007E6812" w:rsidRDefault="0085006A" w:rsidP="00FA1C5C">
            <w:pPr>
              <w:spacing w:before="100" w:beforeAutospacing="1" w:after="100" w:afterAutospacing="1" w:line="0" w:lineRule="atLeast"/>
              <w:ind w:left="142" w:right="522"/>
              <w:rPr>
                <w:rFonts w:asciiTheme="minorHAnsi" w:hAnsiTheme="minorHAnsi" w:cstheme="minorHAnsi"/>
                <w:bCs/>
              </w:rPr>
            </w:pPr>
            <w:r w:rsidRPr="007E6812">
              <w:rPr>
                <w:rFonts w:asciiTheme="minorHAnsi" w:hAnsiTheme="minorHAnsi" w:cstheme="minorHAnsi"/>
                <w:bCs/>
              </w:rPr>
              <w:fldChar w:fldCharType="begin">
                <w:ffData>
                  <w:name w:val="Text8"/>
                  <w:enabled/>
                  <w:calcOnExit w:val="0"/>
                  <w:textInput/>
                </w:ffData>
              </w:fldChar>
            </w:r>
            <w:bookmarkStart w:id="5" w:name="Text8"/>
            <w:r w:rsidRPr="007E6812">
              <w:rPr>
                <w:rFonts w:asciiTheme="minorHAnsi" w:hAnsiTheme="minorHAnsi" w:cstheme="minorHAnsi"/>
                <w:bCs/>
              </w:rPr>
              <w:instrText xml:space="preserve"> FORMTEXT </w:instrText>
            </w:r>
            <w:r w:rsidRPr="007E6812">
              <w:rPr>
                <w:rFonts w:asciiTheme="minorHAnsi" w:hAnsiTheme="minorHAnsi" w:cstheme="minorHAnsi"/>
                <w:bCs/>
              </w:rPr>
            </w:r>
            <w:r w:rsidRPr="007E6812">
              <w:rPr>
                <w:rFonts w:asciiTheme="minorHAnsi" w:hAnsiTheme="minorHAnsi" w:cstheme="minorHAnsi"/>
                <w:bCs/>
              </w:rPr>
              <w:fldChar w:fldCharType="separate"/>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rPr>
              <w:fldChar w:fldCharType="end"/>
            </w:r>
            <w:bookmarkEnd w:id="5"/>
          </w:p>
        </w:tc>
        <w:tc>
          <w:tcPr>
            <w:tcW w:w="3402" w:type="dxa"/>
            <w:tcBorders>
              <w:top w:val="single" w:sz="4" w:space="0" w:color="auto"/>
              <w:left w:val="single" w:sz="4" w:space="0" w:color="auto"/>
              <w:bottom w:val="single" w:sz="4" w:space="0" w:color="auto"/>
              <w:right w:val="single" w:sz="4" w:space="0" w:color="auto"/>
            </w:tcBorders>
          </w:tcPr>
          <w:p w14:paraId="690DBA59" w14:textId="77777777" w:rsidR="0085006A" w:rsidRPr="007E6812" w:rsidRDefault="0085006A" w:rsidP="00FA1C5C">
            <w:pPr>
              <w:spacing w:before="100" w:beforeAutospacing="1" w:after="100" w:afterAutospacing="1" w:line="0" w:lineRule="atLeast"/>
              <w:ind w:left="142" w:right="90"/>
              <w:rPr>
                <w:rFonts w:asciiTheme="minorHAnsi" w:hAnsiTheme="minorHAnsi" w:cstheme="minorHAnsi"/>
                <w:bCs/>
              </w:rPr>
            </w:pPr>
            <w:r w:rsidRPr="007E6812">
              <w:rPr>
                <w:rFonts w:asciiTheme="minorHAnsi" w:hAnsiTheme="minorHAnsi" w:cstheme="minorHAnsi"/>
                <w:bCs/>
              </w:rPr>
              <w:fldChar w:fldCharType="begin">
                <w:ffData>
                  <w:name w:val="Text12"/>
                  <w:enabled/>
                  <w:calcOnExit w:val="0"/>
                  <w:textInput/>
                </w:ffData>
              </w:fldChar>
            </w:r>
            <w:bookmarkStart w:id="6" w:name="Text12"/>
            <w:r w:rsidRPr="007E6812">
              <w:rPr>
                <w:rFonts w:asciiTheme="minorHAnsi" w:hAnsiTheme="minorHAnsi" w:cstheme="minorHAnsi"/>
                <w:bCs/>
              </w:rPr>
              <w:instrText xml:space="preserve"> FORMTEXT </w:instrText>
            </w:r>
            <w:r w:rsidRPr="007E6812">
              <w:rPr>
                <w:rFonts w:asciiTheme="minorHAnsi" w:hAnsiTheme="minorHAnsi" w:cstheme="minorHAnsi"/>
                <w:bCs/>
              </w:rPr>
            </w:r>
            <w:r w:rsidRPr="007E6812">
              <w:rPr>
                <w:rFonts w:asciiTheme="minorHAnsi" w:hAnsiTheme="minorHAnsi" w:cstheme="minorHAnsi"/>
                <w:bCs/>
              </w:rPr>
              <w:fldChar w:fldCharType="separate"/>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rPr>
              <w:fldChar w:fldCharType="end"/>
            </w:r>
            <w:bookmarkEnd w:id="6"/>
          </w:p>
        </w:tc>
        <w:tc>
          <w:tcPr>
            <w:tcW w:w="1418" w:type="dxa"/>
            <w:tcBorders>
              <w:top w:val="single" w:sz="4" w:space="0" w:color="auto"/>
              <w:left w:val="single" w:sz="4" w:space="0" w:color="auto"/>
              <w:bottom w:val="single" w:sz="4" w:space="0" w:color="auto"/>
              <w:right w:val="single" w:sz="4" w:space="0" w:color="auto"/>
            </w:tcBorders>
          </w:tcPr>
          <w:p w14:paraId="4EB2DE91" w14:textId="77777777" w:rsidR="0085006A" w:rsidRPr="007E6812" w:rsidRDefault="0085006A" w:rsidP="00FA1C5C">
            <w:pPr>
              <w:spacing w:before="100" w:beforeAutospacing="1" w:after="100" w:afterAutospacing="1" w:line="0" w:lineRule="atLeast"/>
              <w:ind w:left="142" w:right="58"/>
              <w:rPr>
                <w:rFonts w:asciiTheme="minorHAnsi" w:hAnsiTheme="minorHAnsi" w:cstheme="minorHAnsi"/>
                <w:bCs/>
              </w:rPr>
            </w:pPr>
            <w:r w:rsidRPr="007E6812">
              <w:rPr>
                <w:rFonts w:asciiTheme="minorHAnsi" w:hAnsiTheme="minorHAnsi" w:cstheme="minorHAnsi"/>
                <w:bCs/>
              </w:rPr>
              <w:fldChar w:fldCharType="begin">
                <w:ffData>
                  <w:name w:val="Text16"/>
                  <w:enabled/>
                  <w:calcOnExit w:val="0"/>
                  <w:textInput>
                    <w:type w:val="number"/>
                  </w:textInput>
                </w:ffData>
              </w:fldChar>
            </w:r>
            <w:bookmarkStart w:id="7" w:name="Text16"/>
            <w:r w:rsidRPr="007E6812">
              <w:rPr>
                <w:rFonts w:asciiTheme="minorHAnsi" w:hAnsiTheme="minorHAnsi" w:cstheme="minorHAnsi"/>
                <w:bCs/>
              </w:rPr>
              <w:instrText xml:space="preserve"> FORMTEXT </w:instrText>
            </w:r>
            <w:r w:rsidRPr="007E6812">
              <w:rPr>
                <w:rFonts w:asciiTheme="minorHAnsi" w:hAnsiTheme="minorHAnsi" w:cstheme="minorHAnsi"/>
                <w:bCs/>
              </w:rPr>
            </w:r>
            <w:r w:rsidRPr="007E6812">
              <w:rPr>
                <w:rFonts w:asciiTheme="minorHAnsi" w:hAnsiTheme="minorHAnsi" w:cstheme="minorHAnsi"/>
                <w:bCs/>
              </w:rPr>
              <w:fldChar w:fldCharType="separate"/>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rPr>
              <w:fldChar w:fldCharType="end"/>
            </w:r>
            <w:bookmarkEnd w:id="7"/>
          </w:p>
        </w:tc>
        <w:tc>
          <w:tcPr>
            <w:tcW w:w="2693" w:type="dxa"/>
            <w:tcBorders>
              <w:top w:val="single" w:sz="4" w:space="0" w:color="auto"/>
              <w:left w:val="single" w:sz="4" w:space="0" w:color="auto"/>
              <w:bottom w:val="single" w:sz="4" w:space="0" w:color="auto"/>
              <w:right w:val="single" w:sz="4" w:space="0" w:color="auto"/>
            </w:tcBorders>
          </w:tcPr>
          <w:p w14:paraId="3F1152A4" w14:textId="77777777" w:rsidR="0085006A" w:rsidRPr="007E6812" w:rsidRDefault="0085006A" w:rsidP="00FA1C5C">
            <w:pPr>
              <w:spacing w:before="100" w:beforeAutospacing="1" w:after="100" w:afterAutospacing="1" w:line="0" w:lineRule="atLeast"/>
              <w:ind w:left="142" w:right="-18"/>
              <w:rPr>
                <w:rFonts w:asciiTheme="minorHAnsi" w:hAnsiTheme="minorHAnsi" w:cstheme="minorHAnsi"/>
                <w:bCs/>
              </w:rPr>
            </w:pPr>
            <w:r w:rsidRPr="007E6812">
              <w:rPr>
                <w:rFonts w:asciiTheme="minorHAnsi" w:hAnsiTheme="minorHAnsi" w:cstheme="minorHAnsi"/>
                <w:bCs/>
              </w:rPr>
              <w:fldChar w:fldCharType="begin">
                <w:ffData>
                  <w:name w:val="Text20"/>
                  <w:enabled/>
                  <w:calcOnExit w:val="0"/>
                  <w:textInput/>
                </w:ffData>
              </w:fldChar>
            </w:r>
            <w:bookmarkStart w:id="8" w:name="Text20"/>
            <w:r w:rsidRPr="007E6812">
              <w:rPr>
                <w:rFonts w:asciiTheme="minorHAnsi" w:hAnsiTheme="minorHAnsi" w:cstheme="minorHAnsi"/>
                <w:bCs/>
              </w:rPr>
              <w:instrText xml:space="preserve"> FORMTEXT </w:instrText>
            </w:r>
            <w:r w:rsidRPr="007E6812">
              <w:rPr>
                <w:rFonts w:asciiTheme="minorHAnsi" w:hAnsiTheme="minorHAnsi" w:cstheme="minorHAnsi"/>
                <w:bCs/>
              </w:rPr>
            </w:r>
            <w:r w:rsidRPr="007E6812">
              <w:rPr>
                <w:rFonts w:asciiTheme="minorHAnsi" w:hAnsiTheme="minorHAnsi" w:cstheme="minorHAnsi"/>
                <w:bCs/>
              </w:rPr>
              <w:fldChar w:fldCharType="separate"/>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rPr>
              <w:fldChar w:fldCharType="end"/>
            </w:r>
            <w:bookmarkEnd w:id="8"/>
          </w:p>
        </w:tc>
      </w:tr>
      <w:permStart w:id="1152928544" w:edGrp="everyone" w:colFirst="0" w:colLast="0"/>
      <w:permStart w:id="1671170510" w:edGrp="everyone" w:colFirst="1" w:colLast="1"/>
      <w:permStart w:id="1721114978" w:edGrp="everyone" w:colFirst="2" w:colLast="2"/>
      <w:permStart w:id="607806724" w:edGrp="everyone" w:colFirst="3" w:colLast="3"/>
      <w:permStart w:id="1061910634" w:edGrp="everyone" w:colFirst="4" w:colLast="4"/>
      <w:permEnd w:id="677127878"/>
      <w:permEnd w:id="1403092488"/>
      <w:permEnd w:id="1576017153"/>
      <w:permEnd w:id="442635585"/>
      <w:permEnd w:id="74606868"/>
      <w:tr w:rsidR="0085006A" w:rsidRPr="007E6812" w14:paraId="2720377A" w14:textId="77777777" w:rsidTr="00965CD6">
        <w:trPr>
          <w:trHeight w:val="284"/>
        </w:trPr>
        <w:tc>
          <w:tcPr>
            <w:tcW w:w="2875" w:type="dxa"/>
            <w:tcBorders>
              <w:top w:val="single" w:sz="4" w:space="0" w:color="auto"/>
              <w:left w:val="single" w:sz="4" w:space="0" w:color="auto"/>
              <w:bottom w:val="single" w:sz="4" w:space="0" w:color="auto"/>
              <w:right w:val="single" w:sz="4" w:space="0" w:color="auto"/>
            </w:tcBorders>
          </w:tcPr>
          <w:p w14:paraId="039C2350" w14:textId="77777777" w:rsidR="0085006A" w:rsidRPr="007E6812" w:rsidRDefault="0085006A" w:rsidP="00FA1C5C">
            <w:pPr>
              <w:spacing w:before="100" w:beforeAutospacing="1" w:after="100" w:afterAutospacing="1" w:line="0" w:lineRule="atLeast"/>
              <w:ind w:left="142"/>
              <w:rPr>
                <w:rFonts w:asciiTheme="minorHAnsi" w:hAnsiTheme="minorHAnsi" w:cstheme="minorHAnsi"/>
              </w:rPr>
            </w:pPr>
            <w:r w:rsidRPr="007E6812">
              <w:rPr>
                <w:rFonts w:asciiTheme="minorHAnsi" w:hAnsiTheme="minorHAnsi" w:cstheme="minorHAnsi"/>
              </w:rPr>
              <w:fldChar w:fldCharType="begin">
                <w:ffData>
                  <w:name w:val="Text5"/>
                  <w:enabled/>
                  <w:calcOnExit w:val="0"/>
                  <w:textInput/>
                </w:ffData>
              </w:fldChar>
            </w:r>
            <w:bookmarkStart w:id="9" w:name="Text5"/>
            <w:r w:rsidRPr="007E6812">
              <w:rPr>
                <w:rFonts w:asciiTheme="minorHAnsi" w:hAnsiTheme="minorHAnsi" w:cstheme="minorHAnsi"/>
              </w:rPr>
              <w:instrText xml:space="preserve"> FORMTEXT </w:instrText>
            </w:r>
            <w:r w:rsidRPr="007E6812">
              <w:rPr>
                <w:rFonts w:asciiTheme="minorHAnsi" w:hAnsiTheme="minorHAnsi" w:cstheme="minorHAnsi"/>
              </w:rPr>
            </w:r>
            <w:r w:rsidRPr="007E6812">
              <w:rPr>
                <w:rFonts w:asciiTheme="minorHAnsi" w:hAnsiTheme="minorHAnsi" w:cstheme="minorHAnsi"/>
              </w:rPr>
              <w:fldChar w:fldCharType="separate"/>
            </w:r>
            <w:r w:rsidRPr="007E6812">
              <w:rPr>
                <w:rFonts w:asciiTheme="minorHAnsi" w:hAnsiTheme="minorHAnsi" w:cstheme="minorHAnsi"/>
                <w:noProof/>
              </w:rPr>
              <w:t> </w:t>
            </w:r>
            <w:r w:rsidRPr="007E6812">
              <w:rPr>
                <w:rFonts w:asciiTheme="minorHAnsi" w:hAnsiTheme="minorHAnsi" w:cstheme="minorHAnsi"/>
                <w:noProof/>
              </w:rPr>
              <w:t> </w:t>
            </w:r>
            <w:r w:rsidRPr="007E6812">
              <w:rPr>
                <w:rFonts w:asciiTheme="minorHAnsi" w:hAnsiTheme="minorHAnsi" w:cstheme="minorHAnsi"/>
                <w:noProof/>
              </w:rPr>
              <w:t> </w:t>
            </w:r>
            <w:r w:rsidRPr="007E6812">
              <w:rPr>
                <w:rFonts w:asciiTheme="minorHAnsi" w:hAnsiTheme="minorHAnsi" w:cstheme="minorHAnsi"/>
                <w:noProof/>
              </w:rPr>
              <w:t> </w:t>
            </w:r>
            <w:r w:rsidRPr="007E6812">
              <w:rPr>
                <w:rFonts w:asciiTheme="minorHAnsi" w:hAnsiTheme="minorHAnsi" w:cstheme="minorHAnsi"/>
                <w:noProof/>
              </w:rPr>
              <w:t> </w:t>
            </w:r>
            <w:r w:rsidRPr="007E6812">
              <w:rPr>
                <w:rFonts w:asciiTheme="minorHAnsi" w:hAnsiTheme="minorHAnsi" w:cstheme="minorHAnsi"/>
              </w:rPr>
              <w:fldChar w:fldCharType="end"/>
            </w:r>
            <w:bookmarkEnd w:id="9"/>
          </w:p>
        </w:tc>
        <w:tc>
          <w:tcPr>
            <w:tcW w:w="4037" w:type="dxa"/>
            <w:tcBorders>
              <w:top w:val="single" w:sz="4" w:space="0" w:color="auto"/>
              <w:left w:val="single" w:sz="4" w:space="0" w:color="auto"/>
              <w:bottom w:val="single" w:sz="4" w:space="0" w:color="auto"/>
              <w:right w:val="single" w:sz="4" w:space="0" w:color="auto"/>
            </w:tcBorders>
          </w:tcPr>
          <w:p w14:paraId="18036179" w14:textId="77777777" w:rsidR="0085006A" w:rsidRPr="007E6812" w:rsidRDefault="0085006A" w:rsidP="00FA1C5C">
            <w:pPr>
              <w:spacing w:before="100" w:beforeAutospacing="1" w:after="100" w:afterAutospacing="1" w:line="0" w:lineRule="atLeast"/>
              <w:ind w:left="142" w:right="522"/>
              <w:rPr>
                <w:rFonts w:asciiTheme="minorHAnsi" w:hAnsiTheme="minorHAnsi" w:cstheme="minorHAnsi"/>
                <w:bCs/>
              </w:rPr>
            </w:pPr>
            <w:r w:rsidRPr="007E6812">
              <w:rPr>
                <w:rFonts w:asciiTheme="minorHAnsi" w:hAnsiTheme="minorHAnsi" w:cstheme="minorHAnsi"/>
                <w:bCs/>
              </w:rPr>
              <w:t xml:space="preserve">          </w:t>
            </w:r>
          </w:p>
        </w:tc>
        <w:tc>
          <w:tcPr>
            <w:tcW w:w="3402" w:type="dxa"/>
            <w:tcBorders>
              <w:top w:val="single" w:sz="4" w:space="0" w:color="auto"/>
              <w:left w:val="single" w:sz="4" w:space="0" w:color="auto"/>
              <w:bottom w:val="single" w:sz="4" w:space="0" w:color="auto"/>
              <w:right w:val="single" w:sz="4" w:space="0" w:color="auto"/>
            </w:tcBorders>
          </w:tcPr>
          <w:p w14:paraId="54BF1547" w14:textId="77777777" w:rsidR="0085006A" w:rsidRPr="007E6812" w:rsidRDefault="0085006A" w:rsidP="00FA1C5C">
            <w:pPr>
              <w:spacing w:before="100" w:beforeAutospacing="1" w:after="100" w:afterAutospacing="1" w:line="0" w:lineRule="atLeast"/>
              <w:ind w:left="142" w:right="90"/>
              <w:rPr>
                <w:rFonts w:asciiTheme="minorHAnsi" w:hAnsiTheme="minorHAnsi" w:cstheme="minorHAnsi"/>
                <w:bCs/>
              </w:rPr>
            </w:pPr>
            <w:r w:rsidRPr="007E6812">
              <w:rPr>
                <w:rFonts w:asciiTheme="minorHAnsi" w:hAnsiTheme="minorHAnsi" w:cstheme="minorHAnsi"/>
                <w:bCs/>
              </w:rPr>
              <w:fldChar w:fldCharType="begin">
                <w:ffData>
                  <w:name w:val="Text13"/>
                  <w:enabled/>
                  <w:calcOnExit w:val="0"/>
                  <w:textInput/>
                </w:ffData>
              </w:fldChar>
            </w:r>
            <w:bookmarkStart w:id="10" w:name="Text13"/>
            <w:r w:rsidRPr="007E6812">
              <w:rPr>
                <w:rFonts w:asciiTheme="minorHAnsi" w:hAnsiTheme="minorHAnsi" w:cstheme="minorHAnsi"/>
                <w:bCs/>
              </w:rPr>
              <w:instrText xml:space="preserve"> FORMTEXT </w:instrText>
            </w:r>
            <w:r w:rsidRPr="007E6812">
              <w:rPr>
                <w:rFonts w:asciiTheme="minorHAnsi" w:hAnsiTheme="minorHAnsi" w:cstheme="minorHAnsi"/>
                <w:bCs/>
              </w:rPr>
            </w:r>
            <w:r w:rsidRPr="007E6812">
              <w:rPr>
                <w:rFonts w:asciiTheme="minorHAnsi" w:hAnsiTheme="minorHAnsi" w:cstheme="minorHAnsi"/>
                <w:bCs/>
              </w:rPr>
              <w:fldChar w:fldCharType="separate"/>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rPr>
              <w:fldChar w:fldCharType="end"/>
            </w:r>
            <w:bookmarkEnd w:id="10"/>
          </w:p>
        </w:tc>
        <w:tc>
          <w:tcPr>
            <w:tcW w:w="1418" w:type="dxa"/>
            <w:tcBorders>
              <w:top w:val="single" w:sz="4" w:space="0" w:color="auto"/>
              <w:left w:val="single" w:sz="4" w:space="0" w:color="auto"/>
              <w:bottom w:val="single" w:sz="4" w:space="0" w:color="auto"/>
              <w:right w:val="single" w:sz="4" w:space="0" w:color="auto"/>
            </w:tcBorders>
          </w:tcPr>
          <w:p w14:paraId="41A03915" w14:textId="77777777" w:rsidR="0085006A" w:rsidRPr="007E6812" w:rsidRDefault="0085006A" w:rsidP="00FA1C5C">
            <w:pPr>
              <w:spacing w:before="100" w:beforeAutospacing="1" w:after="100" w:afterAutospacing="1" w:line="0" w:lineRule="atLeast"/>
              <w:ind w:left="142" w:right="58"/>
              <w:rPr>
                <w:rFonts w:asciiTheme="minorHAnsi" w:hAnsiTheme="minorHAnsi" w:cstheme="minorHAnsi"/>
                <w:bCs/>
              </w:rPr>
            </w:pPr>
            <w:r w:rsidRPr="007E6812">
              <w:rPr>
                <w:rFonts w:asciiTheme="minorHAnsi" w:hAnsiTheme="minorHAnsi" w:cstheme="minorHAnsi"/>
                <w:bCs/>
              </w:rPr>
              <w:fldChar w:fldCharType="begin">
                <w:ffData>
                  <w:name w:val="Text17"/>
                  <w:enabled/>
                  <w:calcOnExit w:val="0"/>
                  <w:textInput>
                    <w:type w:val="number"/>
                  </w:textInput>
                </w:ffData>
              </w:fldChar>
            </w:r>
            <w:bookmarkStart w:id="11" w:name="Text17"/>
            <w:r w:rsidRPr="007E6812">
              <w:rPr>
                <w:rFonts w:asciiTheme="minorHAnsi" w:hAnsiTheme="minorHAnsi" w:cstheme="minorHAnsi"/>
                <w:bCs/>
              </w:rPr>
              <w:instrText xml:space="preserve"> FORMTEXT </w:instrText>
            </w:r>
            <w:r w:rsidRPr="007E6812">
              <w:rPr>
                <w:rFonts w:asciiTheme="minorHAnsi" w:hAnsiTheme="minorHAnsi" w:cstheme="minorHAnsi"/>
                <w:bCs/>
              </w:rPr>
            </w:r>
            <w:r w:rsidRPr="007E6812">
              <w:rPr>
                <w:rFonts w:asciiTheme="minorHAnsi" w:hAnsiTheme="minorHAnsi" w:cstheme="minorHAnsi"/>
                <w:bCs/>
              </w:rPr>
              <w:fldChar w:fldCharType="separate"/>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rPr>
              <w:fldChar w:fldCharType="end"/>
            </w:r>
            <w:bookmarkEnd w:id="11"/>
          </w:p>
        </w:tc>
        <w:tc>
          <w:tcPr>
            <w:tcW w:w="2693" w:type="dxa"/>
            <w:tcBorders>
              <w:top w:val="single" w:sz="4" w:space="0" w:color="auto"/>
              <w:left w:val="single" w:sz="4" w:space="0" w:color="auto"/>
              <w:bottom w:val="single" w:sz="4" w:space="0" w:color="auto"/>
              <w:right w:val="single" w:sz="4" w:space="0" w:color="auto"/>
            </w:tcBorders>
          </w:tcPr>
          <w:p w14:paraId="3ABAB0DF" w14:textId="77777777" w:rsidR="0085006A" w:rsidRPr="007E6812" w:rsidRDefault="0085006A" w:rsidP="00FA1C5C">
            <w:pPr>
              <w:spacing w:before="100" w:beforeAutospacing="1" w:after="100" w:afterAutospacing="1" w:line="0" w:lineRule="atLeast"/>
              <w:ind w:left="142" w:right="-18"/>
              <w:rPr>
                <w:rFonts w:asciiTheme="minorHAnsi" w:hAnsiTheme="minorHAnsi" w:cstheme="minorHAnsi"/>
                <w:bCs/>
              </w:rPr>
            </w:pPr>
            <w:r w:rsidRPr="007E6812">
              <w:rPr>
                <w:rFonts w:asciiTheme="minorHAnsi" w:hAnsiTheme="minorHAnsi" w:cstheme="minorHAnsi"/>
                <w:bCs/>
              </w:rPr>
              <w:fldChar w:fldCharType="begin">
                <w:ffData>
                  <w:name w:val="Text21"/>
                  <w:enabled/>
                  <w:calcOnExit w:val="0"/>
                  <w:textInput/>
                </w:ffData>
              </w:fldChar>
            </w:r>
            <w:bookmarkStart w:id="12" w:name="Text21"/>
            <w:r w:rsidRPr="007E6812">
              <w:rPr>
                <w:rFonts w:asciiTheme="minorHAnsi" w:hAnsiTheme="minorHAnsi" w:cstheme="minorHAnsi"/>
                <w:bCs/>
              </w:rPr>
              <w:instrText xml:space="preserve"> FORMTEXT </w:instrText>
            </w:r>
            <w:r w:rsidRPr="007E6812">
              <w:rPr>
                <w:rFonts w:asciiTheme="minorHAnsi" w:hAnsiTheme="minorHAnsi" w:cstheme="minorHAnsi"/>
                <w:bCs/>
              </w:rPr>
            </w:r>
            <w:r w:rsidRPr="007E6812">
              <w:rPr>
                <w:rFonts w:asciiTheme="minorHAnsi" w:hAnsiTheme="minorHAnsi" w:cstheme="minorHAnsi"/>
                <w:bCs/>
              </w:rPr>
              <w:fldChar w:fldCharType="separate"/>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rPr>
              <w:fldChar w:fldCharType="end"/>
            </w:r>
            <w:bookmarkEnd w:id="12"/>
          </w:p>
        </w:tc>
      </w:tr>
      <w:permStart w:id="2145933527" w:edGrp="everyone" w:colFirst="0" w:colLast="0"/>
      <w:permStart w:id="324545051" w:edGrp="everyone" w:colFirst="1" w:colLast="1"/>
      <w:permStart w:id="2097566538" w:edGrp="everyone" w:colFirst="2" w:colLast="2"/>
      <w:permStart w:id="1205080823" w:edGrp="everyone" w:colFirst="3" w:colLast="3"/>
      <w:permStart w:id="558646393" w:edGrp="everyone" w:colFirst="4" w:colLast="4"/>
      <w:permEnd w:id="1152928544"/>
      <w:permEnd w:id="1671170510"/>
      <w:permEnd w:id="1721114978"/>
      <w:permEnd w:id="607806724"/>
      <w:permEnd w:id="1061910634"/>
      <w:tr w:rsidR="0085006A" w:rsidRPr="007E6812" w14:paraId="2A0756AF" w14:textId="77777777" w:rsidTr="00965CD6">
        <w:trPr>
          <w:trHeight w:val="284"/>
        </w:trPr>
        <w:tc>
          <w:tcPr>
            <w:tcW w:w="2875" w:type="dxa"/>
            <w:tcBorders>
              <w:top w:val="single" w:sz="4" w:space="0" w:color="auto"/>
              <w:left w:val="single" w:sz="4" w:space="0" w:color="auto"/>
              <w:bottom w:val="single" w:sz="4" w:space="0" w:color="auto"/>
              <w:right w:val="single" w:sz="4" w:space="0" w:color="auto"/>
            </w:tcBorders>
          </w:tcPr>
          <w:p w14:paraId="19FCFC58" w14:textId="77777777" w:rsidR="0085006A" w:rsidRPr="007E6812" w:rsidRDefault="0085006A" w:rsidP="00FA1C5C">
            <w:pPr>
              <w:spacing w:before="100" w:beforeAutospacing="1" w:after="100" w:afterAutospacing="1" w:line="0" w:lineRule="atLeast"/>
              <w:ind w:left="142"/>
              <w:rPr>
                <w:rFonts w:asciiTheme="minorHAnsi" w:hAnsiTheme="minorHAnsi" w:cstheme="minorHAnsi"/>
              </w:rPr>
            </w:pPr>
            <w:r w:rsidRPr="007E6812">
              <w:rPr>
                <w:rFonts w:asciiTheme="minorHAnsi" w:hAnsiTheme="minorHAnsi" w:cstheme="minorHAnsi"/>
              </w:rPr>
              <w:fldChar w:fldCharType="begin">
                <w:ffData>
                  <w:name w:val="Text6"/>
                  <w:enabled/>
                  <w:calcOnExit w:val="0"/>
                  <w:textInput/>
                </w:ffData>
              </w:fldChar>
            </w:r>
            <w:bookmarkStart w:id="13" w:name="Text6"/>
            <w:r w:rsidRPr="007E6812">
              <w:rPr>
                <w:rFonts w:asciiTheme="minorHAnsi" w:hAnsiTheme="minorHAnsi" w:cstheme="minorHAnsi"/>
              </w:rPr>
              <w:instrText xml:space="preserve"> FORMTEXT </w:instrText>
            </w:r>
            <w:r w:rsidRPr="007E6812">
              <w:rPr>
                <w:rFonts w:asciiTheme="minorHAnsi" w:hAnsiTheme="minorHAnsi" w:cstheme="minorHAnsi"/>
              </w:rPr>
            </w:r>
            <w:r w:rsidRPr="007E6812">
              <w:rPr>
                <w:rFonts w:asciiTheme="minorHAnsi" w:hAnsiTheme="minorHAnsi" w:cstheme="minorHAnsi"/>
              </w:rPr>
              <w:fldChar w:fldCharType="separate"/>
            </w:r>
            <w:r w:rsidRPr="007E6812">
              <w:rPr>
                <w:rFonts w:asciiTheme="minorHAnsi" w:hAnsiTheme="minorHAnsi" w:cstheme="minorHAnsi"/>
                <w:noProof/>
              </w:rPr>
              <w:t> </w:t>
            </w:r>
            <w:r w:rsidRPr="007E6812">
              <w:rPr>
                <w:rFonts w:asciiTheme="minorHAnsi" w:hAnsiTheme="minorHAnsi" w:cstheme="minorHAnsi"/>
                <w:noProof/>
              </w:rPr>
              <w:t> </w:t>
            </w:r>
            <w:r w:rsidRPr="007E6812">
              <w:rPr>
                <w:rFonts w:asciiTheme="minorHAnsi" w:hAnsiTheme="minorHAnsi" w:cstheme="minorHAnsi"/>
                <w:noProof/>
              </w:rPr>
              <w:t> </w:t>
            </w:r>
            <w:r w:rsidRPr="007E6812">
              <w:rPr>
                <w:rFonts w:asciiTheme="minorHAnsi" w:hAnsiTheme="minorHAnsi" w:cstheme="minorHAnsi"/>
                <w:noProof/>
              </w:rPr>
              <w:t> </w:t>
            </w:r>
            <w:r w:rsidRPr="007E6812">
              <w:rPr>
                <w:rFonts w:asciiTheme="minorHAnsi" w:hAnsiTheme="minorHAnsi" w:cstheme="minorHAnsi"/>
                <w:noProof/>
              </w:rPr>
              <w:t> </w:t>
            </w:r>
            <w:r w:rsidRPr="007E6812">
              <w:rPr>
                <w:rFonts w:asciiTheme="minorHAnsi" w:hAnsiTheme="minorHAnsi" w:cstheme="minorHAnsi"/>
              </w:rPr>
              <w:fldChar w:fldCharType="end"/>
            </w:r>
            <w:bookmarkEnd w:id="13"/>
          </w:p>
        </w:tc>
        <w:tc>
          <w:tcPr>
            <w:tcW w:w="4037" w:type="dxa"/>
            <w:tcBorders>
              <w:top w:val="single" w:sz="4" w:space="0" w:color="auto"/>
              <w:left w:val="single" w:sz="4" w:space="0" w:color="auto"/>
              <w:bottom w:val="single" w:sz="4" w:space="0" w:color="auto"/>
              <w:right w:val="single" w:sz="4" w:space="0" w:color="auto"/>
            </w:tcBorders>
          </w:tcPr>
          <w:p w14:paraId="19697837" w14:textId="77777777" w:rsidR="0085006A" w:rsidRPr="007E6812" w:rsidRDefault="0085006A" w:rsidP="00FA1C5C">
            <w:pPr>
              <w:spacing w:before="100" w:beforeAutospacing="1" w:after="100" w:afterAutospacing="1" w:line="0" w:lineRule="atLeast"/>
              <w:ind w:left="142" w:right="522"/>
              <w:rPr>
                <w:rFonts w:asciiTheme="minorHAnsi" w:hAnsiTheme="minorHAnsi" w:cstheme="minorHAnsi"/>
                <w:bCs/>
              </w:rPr>
            </w:pPr>
            <w:r w:rsidRPr="007E6812">
              <w:rPr>
                <w:rFonts w:asciiTheme="minorHAnsi" w:hAnsiTheme="minorHAnsi" w:cstheme="minorHAnsi"/>
                <w:bCs/>
              </w:rPr>
              <w:fldChar w:fldCharType="begin">
                <w:ffData>
                  <w:name w:val="Text10"/>
                  <w:enabled/>
                  <w:calcOnExit w:val="0"/>
                  <w:textInput/>
                </w:ffData>
              </w:fldChar>
            </w:r>
            <w:bookmarkStart w:id="14" w:name="Text10"/>
            <w:r w:rsidRPr="007E6812">
              <w:rPr>
                <w:rFonts w:asciiTheme="minorHAnsi" w:hAnsiTheme="minorHAnsi" w:cstheme="minorHAnsi"/>
                <w:bCs/>
              </w:rPr>
              <w:instrText xml:space="preserve"> FORMTEXT </w:instrText>
            </w:r>
            <w:r w:rsidRPr="007E6812">
              <w:rPr>
                <w:rFonts w:asciiTheme="minorHAnsi" w:hAnsiTheme="minorHAnsi" w:cstheme="minorHAnsi"/>
                <w:bCs/>
              </w:rPr>
            </w:r>
            <w:r w:rsidRPr="007E6812">
              <w:rPr>
                <w:rFonts w:asciiTheme="minorHAnsi" w:hAnsiTheme="minorHAnsi" w:cstheme="minorHAnsi"/>
                <w:bCs/>
              </w:rPr>
              <w:fldChar w:fldCharType="separate"/>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rPr>
              <w:fldChar w:fldCharType="end"/>
            </w:r>
            <w:bookmarkEnd w:id="14"/>
          </w:p>
        </w:tc>
        <w:tc>
          <w:tcPr>
            <w:tcW w:w="3402" w:type="dxa"/>
            <w:tcBorders>
              <w:top w:val="single" w:sz="4" w:space="0" w:color="auto"/>
              <w:left w:val="single" w:sz="4" w:space="0" w:color="auto"/>
              <w:bottom w:val="single" w:sz="4" w:space="0" w:color="auto"/>
              <w:right w:val="single" w:sz="4" w:space="0" w:color="auto"/>
            </w:tcBorders>
          </w:tcPr>
          <w:p w14:paraId="7E358AF4" w14:textId="77777777" w:rsidR="0085006A" w:rsidRPr="007E6812" w:rsidRDefault="0085006A" w:rsidP="00FA1C5C">
            <w:pPr>
              <w:spacing w:before="100" w:beforeAutospacing="1" w:after="100" w:afterAutospacing="1" w:line="0" w:lineRule="atLeast"/>
              <w:ind w:left="142" w:right="90"/>
              <w:rPr>
                <w:rFonts w:asciiTheme="minorHAnsi" w:hAnsiTheme="minorHAnsi" w:cstheme="minorHAnsi"/>
                <w:bCs/>
              </w:rPr>
            </w:pPr>
            <w:r w:rsidRPr="007E6812">
              <w:rPr>
                <w:rFonts w:asciiTheme="minorHAnsi" w:hAnsiTheme="minorHAnsi" w:cstheme="minorHAnsi"/>
                <w:bCs/>
              </w:rPr>
              <w:fldChar w:fldCharType="begin">
                <w:ffData>
                  <w:name w:val="Text14"/>
                  <w:enabled/>
                  <w:calcOnExit w:val="0"/>
                  <w:textInput/>
                </w:ffData>
              </w:fldChar>
            </w:r>
            <w:bookmarkStart w:id="15" w:name="Text14"/>
            <w:r w:rsidRPr="007E6812">
              <w:rPr>
                <w:rFonts w:asciiTheme="minorHAnsi" w:hAnsiTheme="minorHAnsi" w:cstheme="minorHAnsi"/>
                <w:bCs/>
              </w:rPr>
              <w:instrText xml:space="preserve"> FORMTEXT </w:instrText>
            </w:r>
            <w:r w:rsidRPr="007E6812">
              <w:rPr>
                <w:rFonts w:asciiTheme="minorHAnsi" w:hAnsiTheme="minorHAnsi" w:cstheme="minorHAnsi"/>
                <w:bCs/>
              </w:rPr>
            </w:r>
            <w:r w:rsidRPr="007E6812">
              <w:rPr>
                <w:rFonts w:asciiTheme="minorHAnsi" w:hAnsiTheme="minorHAnsi" w:cstheme="minorHAnsi"/>
                <w:bCs/>
              </w:rPr>
              <w:fldChar w:fldCharType="separate"/>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rPr>
              <w:fldChar w:fldCharType="end"/>
            </w:r>
            <w:bookmarkEnd w:id="15"/>
          </w:p>
        </w:tc>
        <w:tc>
          <w:tcPr>
            <w:tcW w:w="1418" w:type="dxa"/>
            <w:tcBorders>
              <w:top w:val="single" w:sz="4" w:space="0" w:color="auto"/>
              <w:left w:val="single" w:sz="4" w:space="0" w:color="auto"/>
              <w:bottom w:val="single" w:sz="4" w:space="0" w:color="auto"/>
              <w:right w:val="single" w:sz="4" w:space="0" w:color="auto"/>
            </w:tcBorders>
          </w:tcPr>
          <w:p w14:paraId="67209C96" w14:textId="77777777" w:rsidR="0085006A" w:rsidRPr="007E6812" w:rsidRDefault="0085006A" w:rsidP="00FA1C5C">
            <w:pPr>
              <w:spacing w:before="100" w:beforeAutospacing="1" w:after="100" w:afterAutospacing="1" w:line="0" w:lineRule="atLeast"/>
              <w:ind w:left="142" w:right="58"/>
              <w:rPr>
                <w:rFonts w:asciiTheme="minorHAnsi" w:hAnsiTheme="minorHAnsi" w:cstheme="minorHAnsi"/>
                <w:bCs/>
              </w:rPr>
            </w:pPr>
            <w:r w:rsidRPr="007E6812">
              <w:rPr>
                <w:rFonts w:asciiTheme="minorHAnsi" w:hAnsiTheme="minorHAnsi" w:cstheme="minorHAnsi"/>
                <w:bCs/>
              </w:rPr>
              <w:fldChar w:fldCharType="begin">
                <w:ffData>
                  <w:name w:val="Text18"/>
                  <w:enabled/>
                  <w:calcOnExit w:val="0"/>
                  <w:textInput>
                    <w:type w:val="number"/>
                  </w:textInput>
                </w:ffData>
              </w:fldChar>
            </w:r>
            <w:bookmarkStart w:id="16" w:name="Text18"/>
            <w:r w:rsidRPr="007E6812">
              <w:rPr>
                <w:rFonts w:asciiTheme="minorHAnsi" w:hAnsiTheme="minorHAnsi" w:cstheme="minorHAnsi"/>
                <w:bCs/>
              </w:rPr>
              <w:instrText xml:space="preserve"> FORMTEXT </w:instrText>
            </w:r>
            <w:r w:rsidRPr="007E6812">
              <w:rPr>
                <w:rFonts w:asciiTheme="minorHAnsi" w:hAnsiTheme="minorHAnsi" w:cstheme="minorHAnsi"/>
                <w:bCs/>
              </w:rPr>
            </w:r>
            <w:r w:rsidRPr="007E6812">
              <w:rPr>
                <w:rFonts w:asciiTheme="minorHAnsi" w:hAnsiTheme="minorHAnsi" w:cstheme="minorHAnsi"/>
                <w:bCs/>
              </w:rPr>
              <w:fldChar w:fldCharType="separate"/>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rPr>
              <w:fldChar w:fldCharType="end"/>
            </w:r>
            <w:bookmarkEnd w:id="16"/>
          </w:p>
        </w:tc>
        <w:tc>
          <w:tcPr>
            <w:tcW w:w="2693" w:type="dxa"/>
            <w:tcBorders>
              <w:top w:val="single" w:sz="4" w:space="0" w:color="auto"/>
              <w:left w:val="single" w:sz="4" w:space="0" w:color="auto"/>
              <w:bottom w:val="single" w:sz="4" w:space="0" w:color="auto"/>
              <w:right w:val="single" w:sz="4" w:space="0" w:color="auto"/>
            </w:tcBorders>
          </w:tcPr>
          <w:p w14:paraId="692420B3" w14:textId="77777777" w:rsidR="0085006A" w:rsidRPr="007E6812" w:rsidRDefault="0085006A" w:rsidP="00FA1C5C">
            <w:pPr>
              <w:spacing w:before="100" w:beforeAutospacing="1" w:after="100" w:afterAutospacing="1" w:line="0" w:lineRule="atLeast"/>
              <w:ind w:left="142" w:right="-18"/>
              <w:rPr>
                <w:rFonts w:asciiTheme="minorHAnsi" w:hAnsiTheme="minorHAnsi" w:cstheme="minorHAnsi"/>
                <w:bCs/>
              </w:rPr>
            </w:pPr>
            <w:r w:rsidRPr="007E6812">
              <w:rPr>
                <w:rFonts w:asciiTheme="minorHAnsi" w:hAnsiTheme="minorHAnsi" w:cstheme="minorHAnsi"/>
                <w:bCs/>
              </w:rPr>
              <w:fldChar w:fldCharType="begin">
                <w:ffData>
                  <w:name w:val="Text22"/>
                  <w:enabled/>
                  <w:calcOnExit w:val="0"/>
                  <w:textInput/>
                </w:ffData>
              </w:fldChar>
            </w:r>
            <w:bookmarkStart w:id="17" w:name="Text22"/>
            <w:r w:rsidRPr="007E6812">
              <w:rPr>
                <w:rFonts w:asciiTheme="minorHAnsi" w:hAnsiTheme="minorHAnsi" w:cstheme="minorHAnsi"/>
                <w:bCs/>
              </w:rPr>
              <w:instrText xml:space="preserve"> FORMTEXT </w:instrText>
            </w:r>
            <w:r w:rsidRPr="007E6812">
              <w:rPr>
                <w:rFonts w:asciiTheme="minorHAnsi" w:hAnsiTheme="minorHAnsi" w:cstheme="minorHAnsi"/>
                <w:bCs/>
              </w:rPr>
            </w:r>
            <w:r w:rsidRPr="007E6812">
              <w:rPr>
                <w:rFonts w:asciiTheme="minorHAnsi" w:hAnsiTheme="minorHAnsi" w:cstheme="minorHAnsi"/>
                <w:bCs/>
              </w:rPr>
              <w:fldChar w:fldCharType="separate"/>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noProof/>
              </w:rPr>
              <w:t> </w:t>
            </w:r>
            <w:r w:rsidRPr="007E6812">
              <w:rPr>
                <w:rFonts w:asciiTheme="minorHAnsi" w:hAnsiTheme="minorHAnsi" w:cstheme="minorHAnsi"/>
                <w:bCs/>
              </w:rPr>
              <w:fldChar w:fldCharType="end"/>
            </w:r>
            <w:bookmarkEnd w:id="17"/>
          </w:p>
        </w:tc>
      </w:tr>
      <w:permEnd w:id="2145933527"/>
      <w:permEnd w:id="324545051"/>
      <w:permEnd w:id="2097566538"/>
      <w:permEnd w:id="1205080823"/>
      <w:permEnd w:id="558646393"/>
    </w:tbl>
    <w:p w14:paraId="76954160" w14:textId="77777777" w:rsidR="0085006A" w:rsidRPr="007E6812" w:rsidRDefault="0085006A" w:rsidP="0085006A">
      <w:pPr>
        <w:jc w:val="center"/>
        <w:rPr>
          <w:rFonts w:asciiTheme="minorHAnsi" w:hAnsiTheme="minorHAnsi" w:cstheme="minorHAnsi"/>
          <w:b/>
        </w:rPr>
      </w:pPr>
    </w:p>
    <w:p w14:paraId="56F9FCDB" w14:textId="77777777" w:rsidR="008D5AA1" w:rsidRPr="007E6812" w:rsidRDefault="008D5AA1" w:rsidP="008D5AA1">
      <w:pPr>
        <w:ind w:left="-1260" w:firstLine="1260"/>
        <w:jc w:val="center"/>
        <w:rPr>
          <w:rFonts w:asciiTheme="minorHAnsi" w:hAnsiTheme="minorHAnsi" w:cstheme="minorHAnsi"/>
          <w:b/>
          <w:bCs/>
          <w:sz w:val="36"/>
          <w:szCs w:val="36"/>
        </w:rPr>
      </w:pPr>
      <w:r w:rsidRPr="007E6812">
        <w:rPr>
          <w:rFonts w:asciiTheme="minorHAnsi" w:hAnsiTheme="minorHAnsi" w:cstheme="minorHAnsi"/>
          <w:b/>
          <w:bCs/>
          <w:sz w:val="36"/>
          <w:szCs w:val="36"/>
        </w:rPr>
        <w:t>SELF-ASSESSMENT – FOR APPLICANT TO COMPLETE</w:t>
      </w:r>
    </w:p>
    <w:p w14:paraId="4F66367F" w14:textId="77777777" w:rsidR="008D5AA1" w:rsidRPr="007E6812" w:rsidRDefault="008D5AA1" w:rsidP="008D5AA1">
      <w:pPr>
        <w:rPr>
          <w:rFonts w:asciiTheme="minorHAnsi" w:hAnsiTheme="minorHAnsi" w:cstheme="minorHAnsi"/>
          <w:b/>
          <w:bCs/>
        </w:rPr>
      </w:pPr>
    </w:p>
    <w:p w14:paraId="1F459748" w14:textId="77777777" w:rsidR="008D5AA1" w:rsidRPr="007E6812" w:rsidRDefault="008D5AA1" w:rsidP="008D5AA1">
      <w:pPr>
        <w:jc w:val="center"/>
        <w:rPr>
          <w:rFonts w:asciiTheme="minorHAnsi" w:hAnsiTheme="minorHAnsi" w:cstheme="minorHAnsi"/>
          <w:b/>
          <w:bCs/>
          <w:sz w:val="28"/>
          <w:szCs w:val="28"/>
        </w:rPr>
      </w:pPr>
      <w:r w:rsidRPr="007E6812">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8D5AA1" w:rsidRPr="007E6812" w14:paraId="79923847" w14:textId="77777777" w:rsidTr="00D7232A">
        <w:trPr>
          <w:cantSplit/>
          <w:tblHeader/>
        </w:trPr>
        <w:tc>
          <w:tcPr>
            <w:tcW w:w="1334" w:type="pct"/>
            <w:shd w:val="clear" w:color="auto" w:fill="D0CECE" w:themeFill="background2" w:themeFillShade="E6"/>
          </w:tcPr>
          <w:p w14:paraId="4BC96345" w14:textId="77777777" w:rsidR="008D5AA1" w:rsidRPr="007E6812" w:rsidRDefault="008D5AA1" w:rsidP="002649A1">
            <w:pPr>
              <w:jc w:val="center"/>
              <w:rPr>
                <w:rFonts w:asciiTheme="minorHAnsi" w:hAnsiTheme="minorHAnsi" w:cstheme="minorHAnsi"/>
                <w:b/>
                <w:bCs/>
              </w:rPr>
            </w:pPr>
            <w:r w:rsidRPr="007E6812">
              <w:rPr>
                <w:rFonts w:asciiTheme="minorHAnsi" w:hAnsiTheme="minorHAnsi" w:cstheme="minorHAnsi"/>
                <w:b/>
                <w:bCs/>
              </w:rPr>
              <w:t xml:space="preserve">C1 </w:t>
            </w:r>
          </w:p>
          <w:p w14:paraId="07F23E2A" w14:textId="17DA8859" w:rsidR="008D5AA1" w:rsidRPr="007E6812" w:rsidRDefault="002B62A7" w:rsidP="002649A1">
            <w:pPr>
              <w:jc w:val="center"/>
              <w:rPr>
                <w:rFonts w:asciiTheme="minorHAnsi" w:hAnsiTheme="minorHAnsi" w:cstheme="minorHAnsi"/>
                <w:b/>
                <w:bCs/>
              </w:rPr>
            </w:pPr>
            <w:r>
              <w:rPr>
                <w:rFonts w:asciiTheme="minorHAnsi" w:hAnsiTheme="minorHAnsi" w:cstheme="minorHAnsi"/>
                <w:b/>
                <w:bCs/>
              </w:rPr>
              <w:t>ENGGEOMB</w:t>
            </w:r>
            <w:r w:rsidR="008D5AA1" w:rsidRPr="007E6812">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3477A8A" w14:textId="77777777" w:rsidR="008D5AA1" w:rsidRPr="007E6812" w:rsidRDefault="008D5AA1" w:rsidP="002649A1">
            <w:pPr>
              <w:jc w:val="center"/>
              <w:rPr>
                <w:rFonts w:asciiTheme="minorHAnsi" w:hAnsiTheme="minorHAnsi" w:cstheme="minorHAnsi"/>
                <w:b/>
                <w:bCs/>
              </w:rPr>
            </w:pPr>
            <w:r w:rsidRPr="007E6812">
              <w:rPr>
                <w:rFonts w:asciiTheme="minorHAnsi" w:hAnsiTheme="minorHAnsi" w:cstheme="minorHAnsi"/>
                <w:b/>
                <w:bCs/>
              </w:rPr>
              <w:t xml:space="preserve">C2 </w:t>
            </w:r>
          </w:p>
          <w:p w14:paraId="1835038F" w14:textId="77777777" w:rsidR="008D5AA1" w:rsidRPr="007E6812" w:rsidRDefault="008D5AA1" w:rsidP="002649A1">
            <w:pPr>
              <w:jc w:val="center"/>
              <w:rPr>
                <w:rFonts w:asciiTheme="minorHAnsi" w:hAnsiTheme="minorHAnsi" w:cstheme="minorHAnsi"/>
                <w:b/>
                <w:bCs/>
              </w:rPr>
            </w:pPr>
            <w:r w:rsidRPr="007E6812">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D64F81" w14:textId="77777777" w:rsidR="008D5AA1" w:rsidRPr="007E6812" w:rsidRDefault="008D5AA1" w:rsidP="002649A1">
            <w:pPr>
              <w:jc w:val="center"/>
              <w:rPr>
                <w:rFonts w:asciiTheme="minorHAnsi" w:hAnsiTheme="minorHAnsi" w:cstheme="minorHAnsi"/>
                <w:b/>
                <w:bCs/>
              </w:rPr>
            </w:pPr>
            <w:r w:rsidRPr="007E6812">
              <w:rPr>
                <w:rFonts w:asciiTheme="minorHAnsi" w:hAnsiTheme="minorHAnsi" w:cstheme="minorHAnsi"/>
                <w:b/>
                <w:bCs/>
              </w:rPr>
              <w:t xml:space="preserve">C3 </w:t>
            </w:r>
          </w:p>
          <w:p w14:paraId="6CB4D76F" w14:textId="77777777" w:rsidR="008D5AA1" w:rsidRPr="007E6812" w:rsidRDefault="008D5AA1" w:rsidP="002649A1">
            <w:pPr>
              <w:jc w:val="center"/>
              <w:rPr>
                <w:rFonts w:asciiTheme="minorHAnsi" w:hAnsiTheme="minorHAnsi" w:cstheme="minorHAnsi"/>
                <w:b/>
                <w:bCs/>
              </w:rPr>
            </w:pPr>
            <w:r w:rsidRPr="007E6812">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B9B9C7" w14:textId="77777777" w:rsidR="008D5AA1" w:rsidRPr="007E6812" w:rsidRDefault="008D5AA1" w:rsidP="002649A1">
            <w:pPr>
              <w:jc w:val="center"/>
              <w:rPr>
                <w:rFonts w:asciiTheme="minorHAnsi" w:hAnsiTheme="minorHAnsi" w:cstheme="minorHAnsi"/>
                <w:b/>
                <w:bCs/>
              </w:rPr>
            </w:pPr>
            <w:r w:rsidRPr="007E6812">
              <w:rPr>
                <w:rFonts w:asciiTheme="minorHAnsi" w:hAnsiTheme="minorHAnsi" w:cstheme="minorHAnsi"/>
                <w:b/>
                <w:bCs/>
              </w:rPr>
              <w:t xml:space="preserve">C4 </w:t>
            </w:r>
          </w:p>
          <w:p w14:paraId="2018FC42" w14:textId="77777777" w:rsidR="008D5AA1" w:rsidRPr="007E6812" w:rsidRDefault="008D5AA1" w:rsidP="002649A1">
            <w:pPr>
              <w:jc w:val="center"/>
              <w:rPr>
                <w:rFonts w:asciiTheme="minorHAnsi" w:hAnsiTheme="minorHAnsi" w:cstheme="minorHAnsi"/>
                <w:b/>
                <w:bCs/>
              </w:rPr>
            </w:pPr>
            <w:r w:rsidRPr="007E6812">
              <w:rPr>
                <w:rFonts w:asciiTheme="minorHAnsi" w:hAnsiTheme="minorHAnsi" w:cstheme="minorHAnsi"/>
                <w:b/>
                <w:bCs/>
              </w:rPr>
              <w:t>for ARC only</w:t>
            </w:r>
          </w:p>
        </w:tc>
      </w:tr>
      <w:tr w:rsidR="008D5AA1" w:rsidRPr="007E6812" w14:paraId="2C4750A3" w14:textId="77777777" w:rsidTr="00D7232A">
        <w:trPr>
          <w:cantSplit/>
          <w:tblHeader/>
        </w:trPr>
        <w:tc>
          <w:tcPr>
            <w:tcW w:w="1334" w:type="pct"/>
            <w:shd w:val="clear" w:color="auto" w:fill="D0CECE" w:themeFill="background2" w:themeFillShade="E6"/>
          </w:tcPr>
          <w:p w14:paraId="798606DB" w14:textId="77777777" w:rsidR="008D5AA1" w:rsidRPr="007E6812" w:rsidRDefault="008D5AA1" w:rsidP="002649A1">
            <w:pPr>
              <w:rPr>
                <w:rFonts w:asciiTheme="minorHAnsi" w:hAnsiTheme="minorHAnsi" w:cstheme="minorHAnsi"/>
                <w:b/>
                <w:bCs/>
              </w:rPr>
            </w:pPr>
            <w:r w:rsidRPr="007E6812">
              <w:rPr>
                <w:rFonts w:asciiTheme="minorHAnsi" w:hAnsiTheme="minorHAnsi" w:cstheme="minorHAnsi"/>
                <w:b/>
                <w:bCs/>
              </w:rPr>
              <w:t xml:space="preserve">COMPULSORY SUBJECTS </w:t>
            </w:r>
          </w:p>
          <w:p w14:paraId="25C2048F" w14:textId="77777777" w:rsidR="008D5AA1" w:rsidRPr="007E6812" w:rsidRDefault="008D5AA1" w:rsidP="002649A1">
            <w:pPr>
              <w:rPr>
                <w:rFonts w:asciiTheme="minorHAnsi" w:hAnsiTheme="minorHAnsi" w:cstheme="minorHAnsi"/>
                <w:b/>
                <w:bCs/>
              </w:rPr>
            </w:pPr>
            <w:r w:rsidRPr="007E6812">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1F35A550" w14:textId="77777777" w:rsidR="008D5AA1" w:rsidRPr="007E6812" w:rsidRDefault="008D5AA1" w:rsidP="002649A1">
            <w:pPr>
              <w:rPr>
                <w:rFonts w:asciiTheme="minorHAnsi" w:hAnsiTheme="minorHAnsi" w:cstheme="minorHAnsi"/>
                <w:b/>
                <w:bCs/>
              </w:rPr>
            </w:pPr>
            <w:r w:rsidRPr="007E6812">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6813ACDA" w14:textId="77777777" w:rsidR="008D5AA1" w:rsidRPr="007E6812" w:rsidRDefault="008D5AA1" w:rsidP="002649A1">
            <w:pPr>
              <w:rPr>
                <w:rFonts w:asciiTheme="minorHAnsi" w:hAnsiTheme="minorHAnsi" w:cstheme="minorHAnsi"/>
                <w:b/>
                <w:bCs/>
              </w:rPr>
            </w:pPr>
            <w:r w:rsidRPr="007E6812">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DB0947" w14:textId="77777777" w:rsidR="008D5AA1" w:rsidRPr="007E6812" w:rsidRDefault="008D5AA1" w:rsidP="002649A1">
            <w:pPr>
              <w:rPr>
                <w:rFonts w:asciiTheme="minorHAnsi" w:hAnsiTheme="minorHAnsi" w:cstheme="minorHAnsi"/>
                <w:b/>
                <w:bCs/>
              </w:rPr>
            </w:pPr>
          </w:p>
          <w:p w14:paraId="4EFFB9B7" w14:textId="77777777" w:rsidR="008D5AA1" w:rsidRPr="007E6812" w:rsidRDefault="008D5AA1" w:rsidP="002649A1">
            <w:pPr>
              <w:rPr>
                <w:rFonts w:asciiTheme="minorHAnsi" w:hAnsiTheme="minorHAnsi" w:cstheme="minorHAnsi"/>
                <w:b/>
                <w:bCs/>
              </w:rPr>
            </w:pPr>
            <w:r w:rsidRPr="007E6812">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8481EA" w14:textId="77777777" w:rsidR="008D5AA1" w:rsidRPr="007E6812" w:rsidRDefault="008D5AA1" w:rsidP="002649A1">
            <w:pPr>
              <w:rPr>
                <w:rFonts w:asciiTheme="minorHAnsi" w:hAnsiTheme="minorHAnsi" w:cstheme="minorHAnsi"/>
                <w:b/>
                <w:bCs/>
              </w:rPr>
            </w:pPr>
          </w:p>
          <w:p w14:paraId="4D78BF14" w14:textId="77777777" w:rsidR="008D5AA1" w:rsidRPr="007E6812" w:rsidRDefault="008D5AA1" w:rsidP="002649A1">
            <w:pPr>
              <w:rPr>
                <w:rFonts w:asciiTheme="minorHAnsi" w:hAnsiTheme="minorHAnsi" w:cstheme="minorHAnsi"/>
                <w:b/>
                <w:bCs/>
              </w:rPr>
            </w:pPr>
            <w:r w:rsidRPr="007E6812">
              <w:rPr>
                <w:rFonts w:asciiTheme="minorHAnsi" w:hAnsiTheme="minorHAnsi" w:cstheme="minorHAnsi"/>
                <w:b/>
                <w:bCs/>
              </w:rPr>
              <w:t>Final Review</w:t>
            </w:r>
          </w:p>
        </w:tc>
      </w:tr>
      <w:tr w:rsidR="007A1657" w:rsidRPr="007E6812" w14:paraId="59DA8134" w14:textId="77777777" w:rsidTr="00592405">
        <w:tc>
          <w:tcPr>
            <w:tcW w:w="1334" w:type="pct"/>
            <w:shd w:val="clear" w:color="auto" w:fill="D0CECE" w:themeFill="background2" w:themeFillShade="E6"/>
          </w:tcPr>
          <w:p w14:paraId="46ED460C" w14:textId="7D203B38" w:rsidR="007A1657" w:rsidRPr="007E6812" w:rsidRDefault="007A1657" w:rsidP="007A1657">
            <w:pPr>
              <w:pStyle w:val="Default"/>
              <w:rPr>
                <w:rFonts w:asciiTheme="minorHAnsi" w:hAnsiTheme="minorHAnsi" w:cstheme="minorHAnsi"/>
              </w:rPr>
            </w:pPr>
            <w:r w:rsidRPr="007E6812">
              <w:rPr>
                <w:rFonts w:asciiTheme="minorHAnsi" w:hAnsiTheme="minorHAnsi" w:cstheme="minorHAnsi"/>
                <w:b/>
                <w:bCs/>
                <w:lang w:val="en-CA"/>
              </w:rPr>
              <w:t xml:space="preserve">20-BS-A1 Mathematics: </w:t>
            </w:r>
            <w:r w:rsidRPr="007E6812">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w:t>
            </w:r>
            <w:r w:rsidRPr="007E6812">
              <w:rPr>
                <w:rFonts w:asciiTheme="minorHAnsi" w:hAnsiTheme="minorHAnsi" w:cstheme="minorHAnsi"/>
                <w:lang w:val="en-CA"/>
              </w:rPr>
              <w:lastRenderedPageBreak/>
              <w:t>solutions of ordinary differential equations, applications of partial derivatives, Lagrange multipliers, multiple integrals, line and surface integrals, integral theorems (Gauss, Green, Stokes). Power series.</w:t>
            </w:r>
          </w:p>
        </w:tc>
        <w:tc>
          <w:tcPr>
            <w:tcW w:w="1213" w:type="pct"/>
          </w:tcPr>
          <w:p w14:paraId="17A5031E" w14:textId="77777777" w:rsidR="007A1657" w:rsidRPr="007E6812" w:rsidRDefault="007A1657" w:rsidP="007A1657">
            <w:pPr>
              <w:rPr>
                <w:rFonts w:asciiTheme="minorHAnsi" w:hAnsiTheme="minorHAnsi" w:cstheme="minorHAnsi"/>
              </w:rPr>
            </w:pPr>
          </w:p>
        </w:tc>
        <w:tc>
          <w:tcPr>
            <w:tcW w:w="943" w:type="pct"/>
          </w:tcPr>
          <w:p w14:paraId="307557B0" w14:textId="77777777" w:rsidR="007A1657" w:rsidRPr="007E6812" w:rsidRDefault="007A1657" w:rsidP="007A1657">
            <w:pPr>
              <w:pStyle w:val="Heading1"/>
              <w:rPr>
                <w:rFonts w:asciiTheme="minorHAnsi" w:hAnsiTheme="minorHAnsi" w:cstheme="minorHAnsi"/>
              </w:rPr>
            </w:pPr>
          </w:p>
        </w:tc>
        <w:tc>
          <w:tcPr>
            <w:tcW w:w="850" w:type="pct"/>
            <w:shd w:val="clear" w:color="auto" w:fill="D0CECE" w:themeFill="background2" w:themeFillShade="E6"/>
          </w:tcPr>
          <w:p w14:paraId="20B1C0D9" w14:textId="77777777" w:rsidR="007A1657" w:rsidRPr="007E6812" w:rsidRDefault="007A1657" w:rsidP="007A1657">
            <w:pPr>
              <w:pStyle w:val="Heading1"/>
              <w:rPr>
                <w:rFonts w:asciiTheme="minorHAnsi" w:hAnsiTheme="minorHAnsi" w:cstheme="minorHAnsi"/>
                <w:b w:val="0"/>
              </w:rPr>
            </w:pPr>
          </w:p>
        </w:tc>
        <w:tc>
          <w:tcPr>
            <w:tcW w:w="660" w:type="pct"/>
            <w:shd w:val="clear" w:color="auto" w:fill="D0CECE" w:themeFill="background2" w:themeFillShade="E6"/>
          </w:tcPr>
          <w:p w14:paraId="5E400A5D" w14:textId="77777777" w:rsidR="007A1657" w:rsidRPr="007E6812" w:rsidRDefault="007A1657" w:rsidP="007A1657">
            <w:pPr>
              <w:pStyle w:val="Heading1"/>
              <w:rPr>
                <w:rFonts w:asciiTheme="minorHAnsi" w:hAnsiTheme="minorHAnsi" w:cstheme="minorHAnsi"/>
                <w:b w:val="0"/>
              </w:rPr>
            </w:pPr>
          </w:p>
        </w:tc>
      </w:tr>
      <w:tr w:rsidR="007A1657" w:rsidRPr="007E6812" w14:paraId="4B11B75B" w14:textId="77777777" w:rsidTr="00592405">
        <w:tc>
          <w:tcPr>
            <w:tcW w:w="1334" w:type="pct"/>
            <w:shd w:val="clear" w:color="auto" w:fill="D0CECE" w:themeFill="background2" w:themeFillShade="E6"/>
          </w:tcPr>
          <w:p w14:paraId="2E9B858D" w14:textId="2F823DAD" w:rsidR="007A1657" w:rsidRPr="007E6812" w:rsidRDefault="007A1657" w:rsidP="007A1657">
            <w:pPr>
              <w:pStyle w:val="Default"/>
              <w:rPr>
                <w:rFonts w:asciiTheme="minorHAnsi" w:hAnsiTheme="minorHAnsi" w:cstheme="minorHAnsi"/>
              </w:rPr>
            </w:pPr>
            <w:r w:rsidRPr="007E6812">
              <w:rPr>
                <w:rFonts w:asciiTheme="minorHAnsi" w:hAnsiTheme="minorHAnsi" w:cstheme="minorHAnsi"/>
                <w:b/>
                <w:bCs/>
                <w:lang w:val="en-CA"/>
              </w:rPr>
              <w:t xml:space="preserve">20-BS-A2 Probability and Statistics: </w:t>
            </w:r>
            <w:r w:rsidRPr="007E6812">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1F5F4E03" w14:textId="77777777" w:rsidR="007A1657" w:rsidRPr="007E6812" w:rsidRDefault="007A1657" w:rsidP="007A1657">
            <w:pPr>
              <w:rPr>
                <w:rFonts w:asciiTheme="minorHAnsi" w:hAnsiTheme="minorHAnsi" w:cstheme="minorHAnsi"/>
              </w:rPr>
            </w:pPr>
          </w:p>
        </w:tc>
        <w:tc>
          <w:tcPr>
            <w:tcW w:w="943" w:type="pct"/>
          </w:tcPr>
          <w:p w14:paraId="26409020" w14:textId="77777777" w:rsidR="007A1657" w:rsidRPr="007E6812" w:rsidRDefault="007A1657" w:rsidP="007A1657">
            <w:pPr>
              <w:rPr>
                <w:rFonts w:asciiTheme="minorHAnsi" w:hAnsiTheme="minorHAnsi" w:cstheme="minorHAnsi"/>
                <w:b/>
                <w:bCs/>
              </w:rPr>
            </w:pPr>
          </w:p>
        </w:tc>
        <w:tc>
          <w:tcPr>
            <w:tcW w:w="850" w:type="pct"/>
            <w:shd w:val="clear" w:color="auto" w:fill="D0CECE" w:themeFill="background2" w:themeFillShade="E6"/>
          </w:tcPr>
          <w:p w14:paraId="15E5D699" w14:textId="77777777" w:rsidR="007A1657" w:rsidRPr="007E6812" w:rsidRDefault="007A1657" w:rsidP="007A1657">
            <w:pPr>
              <w:rPr>
                <w:rFonts w:asciiTheme="minorHAnsi" w:hAnsiTheme="minorHAnsi" w:cstheme="minorHAnsi"/>
                <w:bCs/>
              </w:rPr>
            </w:pPr>
          </w:p>
        </w:tc>
        <w:tc>
          <w:tcPr>
            <w:tcW w:w="660" w:type="pct"/>
            <w:shd w:val="clear" w:color="auto" w:fill="D0CECE" w:themeFill="background2" w:themeFillShade="E6"/>
          </w:tcPr>
          <w:p w14:paraId="2D665D30" w14:textId="77777777" w:rsidR="007A1657" w:rsidRPr="007E6812" w:rsidRDefault="007A1657" w:rsidP="007A1657">
            <w:pPr>
              <w:rPr>
                <w:rFonts w:asciiTheme="minorHAnsi" w:hAnsiTheme="minorHAnsi" w:cstheme="minorHAnsi"/>
                <w:bCs/>
              </w:rPr>
            </w:pPr>
          </w:p>
        </w:tc>
      </w:tr>
      <w:tr w:rsidR="007A1657" w:rsidRPr="007E6812" w14:paraId="715B1DE1" w14:textId="77777777" w:rsidTr="00592405">
        <w:tc>
          <w:tcPr>
            <w:tcW w:w="1334" w:type="pct"/>
            <w:shd w:val="clear" w:color="auto" w:fill="D0CECE" w:themeFill="background2" w:themeFillShade="E6"/>
          </w:tcPr>
          <w:p w14:paraId="01B3EB64" w14:textId="2FF7AF9A" w:rsidR="007A1657" w:rsidRPr="007E6812" w:rsidRDefault="007A1657" w:rsidP="007A1657">
            <w:pPr>
              <w:rPr>
                <w:rFonts w:asciiTheme="minorHAnsi" w:hAnsiTheme="minorHAnsi" w:cstheme="minorHAnsi"/>
              </w:rPr>
            </w:pPr>
            <w:r w:rsidRPr="007E6812">
              <w:rPr>
                <w:rFonts w:asciiTheme="minorHAnsi" w:hAnsiTheme="minorHAnsi" w:cstheme="minorHAnsi"/>
                <w:b/>
                <w:bCs/>
                <w:color w:val="000000"/>
                <w:lang w:val="en-CA"/>
              </w:rPr>
              <w:t xml:space="preserve">20-BS-A3 Computation Methods: </w:t>
            </w:r>
            <w:r w:rsidRPr="007E6812">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6E59F9D2" w14:textId="77777777" w:rsidR="007A1657" w:rsidRPr="007E6812" w:rsidRDefault="007A1657" w:rsidP="007A1657">
            <w:pPr>
              <w:rPr>
                <w:rFonts w:asciiTheme="minorHAnsi" w:hAnsiTheme="minorHAnsi" w:cstheme="minorHAnsi"/>
              </w:rPr>
            </w:pPr>
          </w:p>
        </w:tc>
        <w:tc>
          <w:tcPr>
            <w:tcW w:w="943" w:type="pct"/>
          </w:tcPr>
          <w:p w14:paraId="0CD1EABA" w14:textId="77777777" w:rsidR="007A1657" w:rsidRPr="007E6812" w:rsidRDefault="007A1657" w:rsidP="007A1657">
            <w:pPr>
              <w:rPr>
                <w:rFonts w:asciiTheme="minorHAnsi" w:hAnsiTheme="minorHAnsi" w:cstheme="minorHAnsi"/>
                <w:u w:val="single"/>
              </w:rPr>
            </w:pPr>
          </w:p>
        </w:tc>
        <w:tc>
          <w:tcPr>
            <w:tcW w:w="850" w:type="pct"/>
            <w:shd w:val="clear" w:color="auto" w:fill="D0CECE" w:themeFill="background2" w:themeFillShade="E6"/>
          </w:tcPr>
          <w:p w14:paraId="6C26884E" w14:textId="77777777" w:rsidR="007A1657" w:rsidRPr="007E6812" w:rsidRDefault="007A1657" w:rsidP="007A1657">
            <w:pPr>
              <w:rPr>
                <w:rFonts w:asciiTheme="minorHAnsi" w:hAnsiTheme="minorHAnsi" w:cstheme="minorHAnsi"/>
              </w:rPr>
            </w:pPr>
          </w:p>
        </w:tc>
        <w:tc>
          <w:tcPr>
            <w:tcW w:w="660" w:type="pct"/>
            <w:shd w:val="clear" w:color="auto" w:fill="D0CECE" w:themeFill="background2" w:themeFillShade="E6"/>
          </w:tcPr>
          <w:p w14:paraId="1D481505" w14:textId="77777777" w:rsidR="007A1657" w:rsidRPr="007E6812" w:rsidRDefault="007A1657" w:rsidP="007A1657">
            <w:pPr>
              <w:rPr>
                <w:rFonts w:asciiTheme="minorHAnsi" w:hAnsiTheme="minorHAnsi" w:cstheme="minorHAnsi"/>
              </w:rPr>
            </w:pPr>
          </w:p>
        </w:tc>
      </w:tr>
      <w:tr w:rsidR="007A1657" w:rsidRPr="007E6812" w14:paraId="24CDB615" w14:textId="77777777" w:rsidTr="00592405">
        <w:tc>
          <w:tcPr>
            <w:tcW w:w="1334" w:type="pct"/>
            <w:shd w:val="clear" w:color="auto" w:fill="D0CECE" w:themeFill="background2" w:themeFillShade="E6"/>
          </w:tcPr>
          <w:p w14:paraId="4F96425D" w14:textId="63C0C8CD" w:rsidR="007A1657" w:rsidRPr="007E6812" w:rsidRDefault="007A1657" w:rsidP="007A1657">
            <w:pPr>
              <w:pStyle w:val="BodyText2"/>
              <w:rPr>
                <w:rFonts w:asciiTheme="minorHAnsi" w:hAnsiTheme="minorHAnsi" w:cstheme="minorHAnsi"/>
              </w:rPr>
            </w:pPr>
            <w:r w:rsidRPr="007E6812">
              <w:rPr>
                <w:rFonts w:asciiTheme="minorHAnsi" w:hAnsiTheme="minorHAnsi" w:cstheme="minorHAnsi"/>
                <w:b/>
                <w:bCs/>
                <w:color w:val="000000"/>
                <w:lang w:val="en-CA"/>
              </w:rPr>
              <w:t xml:space="preserve">20-BS-A4 Engineering Design Process: </w:t>
            </w:r>
            <w:r w:rsidRPr="007E6812">
              <w:rPr>
                <w:rFonts w:asciiTheme="minorHAnsi" w:hAnsiTheme="minorHAnsi" w:cstheme="minorHAnsi"/>
                <w:color w:val="000000"/>
                <w:lang w:val="en-CA"/>
              </w:rPr>
              <w:t xml:space="preserve">Design process and methods. Project management &amp; teamwork. Requirements and function analysis in design. Conceptual design and testing. </w:t>
            </w:r>
            <w:r w:rsidRPr="007E6812">
              <w:rPr>
                <w:rFonts w:asciiTheme="minorHAnsi" w:hAnsiTheme="minorHAnsi" w:cstheme="minorHAnsi"/>
                <w:color w:val="000000"/>
                <w:lang w:val="en-CA"/>
              </w:rPr>
              <w:lastRenderedPageBreak/>
              <w:t>Concept evaluation design factors such as: cost, quality, manufacturability, safety, etc. Systems modelling &amp; design detail.</w:t>
            </w:r>
          </w:p>
        </w:tc>
        <w:tc>
          <w:tcPr>
            <w:tcW w:w="1213" w:type="pct"/>
          </w:tcPr>
          <w:p w14:paraId="527CCCEA" w14:textId="77777777" w:rsidR="007A1657" w:rsidRPr="007E6812" w:rsidRDefault="007A1657" w:rsidP="007A1657">
            <w:pPr>
              <w:rPr>
                <w:rFonts w:asciiTheme="minorHAnsi" w:hAnsiTheme="minorHAnsi" w:cstheme="minorHAnsi"/>
              </w:rPr>
            </w:pPr>
          </w:p>
        </w:tc>
        <w:tc>
          <w:tcPr>
            <w:tcW w:w="943" w:type="pct"/>
          </w:tcPr>
          <w:p w14:paraId="18CE12C3" w14:textId="77777777" w:rsidR="007A1657" w:rsidRPr="007E6812" w:rsidRDefault="007A1657" w:rsidP="007A1657">
            <w:pPr>
              <w:rPr>
                <w:rFonts w:asciiTheme="minorHAnsi" w:hAnsiTheme="minorHAnsi" w:cstheme="minorHAnsi"/>
              </w:rPr>
            </w:pPr>
          </w:p>
        </w:tc>
        <w:tc>
          <w:tcPr>
            <w:tcW w:w="850" w:type="pct"/>
            <w:shd w:val="clear" w:color="auto" w:fill="D0CECE" w:themeFill="background2" w:themeFillShade="E6"/>
          </w:tcPr>
          <w:p w14:paraId="34B28FF1" w14:textId="77777777" w:rsidR="007A1657" w:rsidRPr="007E6812" w:rsidRDefault="007A1657" w:rsidP="007A1657">
            <w:pPr>
              <w:rPr>
                <w:rFonts w:asciiTheme="minorHAnsi" w:hAnsiTheme="minorHAnsi" w:cstheme="minorHAnsi"/>
              </w:rPr>
            </w:pPr>
          </w:p>
        </w:tc>
        <w:tc>
          <w:tcPr>
            <w:tcW w:w="660" w:type="pct"/>
            <w:shd w:val="clear" w:color="auto" w:fill="D0CECE" w:themeFill="background2" w:themeFillShade="E6"/>
          </w:tcPr>
          <w:p w14:paraId="4148E6DE" w14:textId="77777777" w:rsidR="007A1657" w:rsidRPr="007E6812" w:rsidRDefault="007A1657" w:rsidP="007A1657">
            <w:pPr>
              <w:rPr>
                <w:rFonts w:asciiTheme="minorHAnsi" w:hAnsiTheme="minorHAnsi" w:cstheme="minorHAnsi"/>
              </w:rPr>
            </w:pPr>
          </w:p>
        </w:tc>
      </w:tr>
      <w:tr w:rsidR="007A1657" w:rsidRPr="007E6812" w14:paraId="61D080A8" w14:textId="77777777" w:rsidTr="00592405">
        <w:tc>
          <w:tcPr>
            <w:tcW w:w="1334" w:type="pct"/>
            <w:shd w:val="clear" w:color="auto" w:fill="D0CECE" w:themeFill="background2" w:themeFillShade="E6"/>
          </w:tcPr>
          <w:p w14:paraId="02CEF888" w14:textId="521EE3E5" w:rsidR="007A1657" w:rsidRPr="007E6812" w:rsidRDefault="007A1657" w:rsidP="007A1657">
            <w:pPr>
              <w:rPr>
                <w:rFonts w:asciiTheme="minorHAnsi" w:hAnsiTheme="minorHAnsi" w:cstheme="minorHAnsi"/>
              </w:rPr>
            </w:pPr>
            <w:r w:rsidRPr="007E6812">
              <w:rPr>
                <w:rFonts w:asciiTheme="minorHAnsi" w:hAnsiTheme="minorHAnsi" w:cstheme="minorHAnsi"/>
                <w:b/>
                <w:bCs/>
                <w:color w:val="000000"/>
                <w:lang w:val="en-CA"/>
              </w:rPr>
              <w:t xml:space="preserve">20-BS-B1 Statics and Dynamics: </w:t>
            </w:r>
            <w:r w:rsidRPr="007E6812">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Borders>
              <w:bottom w:val="single" w:sz="4" w:space="0" w:color="auto"/>
            </w:tcBorders>
          </w:tcPr>
          <w:p w14:paraId="59213606" w14:textId="77777777" w:rsidR="007A1657" w:rsidRPr="007E6812" w:rsidRDefault="007A1657" w:rsidP="007A1657">
            <w:pPr>
              <w:rPr>
                <w:rFonts w:asciiTheme="minorHAnsi" w:hAnsiTheme="minorHAnsi" w:cstheme="minorHAnsi"/>
              </w:rPr>
            </w:pPr>
          </w:p>
        </w:tc>
        <w:tc>
          <w:tcPr>
            <w:tcW w:w="943" w:type="pct"/>
            <w:tcBorders>
              <w:bottom w:val="single" w:sz="4" w:space="0" w:color="auto"/>
            </w:tcBorders>
          </w:tcPr>
          <w:p w14:paraId="6A225BFF" w14:textId="77777777" w:rsidR="007A1657" w:rsidRPr="007E6812" w:rsidRDefault="007A1657" w:rsidP="007A1657">
            <w:pPr>
              <w:rPr>
                <w:rFonts w:asciiTheme="minorHAnsi" w:hAnsiTheme="minorHAnsi" w:cstheme="minorHAnsi"/>
                <w:u w:val="single"/>
              </w:rPr>
            </w:pPr>
          </w:p>
        </w:tc>
        <w:tc>
          <w:tcPr>
            <w:tcW w:w="850" w:type="pct"/>
            <w:shd w:val="clear" w:color="auto" w:fill="D0CECE" w:themeFill="background2" w:themeFillShade="E6"/>
          </w:tcPr>
          <w:p w14:paraId="433031FC" w14:textId="77777777" w:rsidR="007A1657" w:rsidRPr="007E6812" w:rsidRDefault="007A1657" w:rsidP="007A1657">
            <w:pPr>
              <w:rPr>
                <w:rFonts w:asciiTheme="minorHAnsi" w:hAnsiTheme="minorHAnsi" w:cstheme="minorHAnsi"/>
              </w:rPr>
            </w:pPr>
          </w:p>
        </w:tc>
        <w:tc>
          <w:tcPr>
            <w:tcW w:w="660" w:type="pct"/>
            <w:shd w:val="clear" w:color="auto" w:fill="D0CECE" w:themeFill="background2" w:themeFillShade="E6"/>
          </w:tcPr>
          <w:p w14:paraId="2AFA5D0D" w14:textId="77777777" w:rsidR="007A1657" w:rsidRPr="007E6812" w:rsidRDefault="007A1657" w:rsidP="007A1657">
            <w:pPr>
              <w:rPr>
                <w:rFonts w:asciiTheme="minorHAnsi" w:hAnsiTheme="minorHAnsi" w:cstheme="minorHAnsi"/>
              </w:rPr>
            </w:pPr>
          </w:p>
        </w:tc>
      </w:tr>
      <w:tr w:rsidR="007A1657" w:rsidRPr="007E6812" w14:paraId="61F94F5D" w14:textId="77777777" w:rsidTr="00592405">
        <w:tc>
          <w:tcPr>
            <w:tcW w:w="1334" w:type="pct"/>
            <w:shd w:val="clear" w:color="auto" w:fill="D0CECE" w:themeFill="background2" w:themeFillShade="E6"/>
          </w:tcPr>
          <w:p w14:paraId="52D5ACB7" w14:textId="010396C3" w:rsidR="007A1657" w:rsidRPr="007E6812" w:rsidRDefault="007A1657" w:rsidP="007A1657">
            <w:pPr>
              <w:autoSpaceDE w:val="0"/>
              <w:autoSpaceDN w:val="0"/>
              <w:adjustRightInd w:val="0"/>
              <w:rPr>
                <w:rFonts w:asciiTheme="minorHAnsi" w:hAnsiTheme="minorHAnsi" w:cstheme="minorHAnsi"/>
                <w:b/>
              </w:rPr>
            </w:pPr>
            <w:r w:rsidRPr="007E6812">
              <w:rPr>
                <w:rFonts w:asciiTheme="minorHAnsi" w:hAnsiTheme="minorHAnsi" w:cstheme="minorHAnsi"/>
                <w:b/>
                <w:bCs/>
                <w:color w:val="000000"/>
                <w:lang w:val="en-CA"/>
              </w:rPr>
              <w:t xml:space="preserve">20-BS-B12 Engineering Graphics: </w:t>
            </w:r>
            <w:r w:rsidRPr="007E6812">
              <w:rPr>
                <w:rFonts w:asciiTheme="minorHAnsi" w:hAnsiTheme="minorHAnsi" w:cstheme="minorHAnsi"/>
                <w:color w:val="000000"/>
                <w:lang w:val="en-CA"/>
              </w:rPr>
              <w:t xml:space="preserve">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w:t>
            </w:r>
            <w:r w:rsidRPr="007E6812">
              <w:rPr>
                <w:rFonts w:asciiTheme="minorHAnsi" w:hAnsiTheme="minorHAnsi" w:cstheme="minorHAnsi"/>
                <w:color w:val="000000"/>
                <w:lang w:val="en-CA"/>
              </w:rPr>
              <w:lastRenderedPageBreak/>
              <w:t>and assembly drawings, other drawings and documents used in an engineering organization. Bill of materials. Fasteners and welds.</w:t>
            </w:r>
          </w:p>
        </w:tc>
        <w:tc>
          <w:tcPr>
            <w:tcW w:w="1213" w:type="pct"/>
            <w:tcBorders>
              <w:bottom w:val="single" w:sz="4" w:space="0" w:color="auto"/>
            </w:tcBorders>
          </w:tcPr>
          <w:p w14:paraId="6A4FC756" w14:textId="77777777" w:rsidR="007A1657" w:rsidRPr="007E6812" w:rsidRDefault="007A1657" w:rsidP="007A1657">
            <w:pPr>
              <w:rPr>
                <w:rFonts w:asciiTheme="minorHAnsi" w:hAnsiTheme="minorHAnsi" w:cstheme="minorHAnsi"/>
              </w:rPr>
            </w:pPr>
          </w:p>
        </w:tc>
        <w:tc>
          <w:tcPr>
            <w:tcW w:w="943" w:type="pct"/>
            <w:tcBorders>
              <w:bottom w:val="single" w:sz="4" w:space="0" w:color="auto"/>
            </w:tcBorders>
          </w:tcPr>
          <w:p w14:paraId="119F2CCD" w14:textId="77777777" w:rsidR="007A1657" w:rsidRPr="007E6812" w:rsidRDefault="007A1657" w:rsidP="007A1657">
            <w:pPr>
              <w:rPr>
                <w:rFonts w:asciiTheme="minorHAnsi" w:hAnsiTheme="minorHAnsi" w:cstheme="minorHAnsi"/>
                <w:u w:val="single"/>
              </w:rPr>
            </w:pPr>
          </w:p>
        </w:tc>
        <w:tc>
          <w:tcPr>
            <w:tcW w:w="850" w:type="pct"/>
            <w:shd w:val="clear" w:color="auto" w:fill="D0CECE" w:themeFill="background2" w:themeFillShade="E6"/>
          </w:tcPr>
          <w:p w14:paraId="22865FEF" w14:textId="77777777" w:rsidR="007A1657" w:rsidRPr="007E6812" w:rsidRDefault="007A1657" w:rsidP="007A1657">
            <w:pPr>
              <w:rPr>
                <w:rFonts w:asciiTheme="minorHAnsi" w:hAnsiTheme="minorHAnsi" w:cstheme="minorHAnsi"/>
              </w:rPr>
            </w:pPr>
          </w:p>
        </w:tc>
        <w:tc>
          <w:tcPr>
            <w:tcW w:w="660" w:type="pct"/>
            <w:shd w:val="clear" w:color="auto" w:fill="D0CECE" w:themeFill="background2" w:themeFillShade="E6"/>
          </w:tcPr>
          <w:p w14:paraId="181B14CA" w14:textId="77777777" w:rsidR="007A1657" w:rsidRPr="007E6812" w:rsidRDefault="007A1657" w:rsidP="007A1657">
            <w:pPr>
              <w:rPr>
                <w:rFonts w:asciiTheme="minorHAnsi" w:hAnsiTheme="minorHAnsi" w:cstheme="minorHAnsi"/>
              </w:rPr>
            </w:pPr>
          </w:p>
        </w:tc>
      </w:tr>
      <w:tr w:rsidR="007A1657" w:rsidRPr="007E6812" w14:paraId="6F5CAB6B" w14:textId="77777777" w:rsidTr="00592405">
        <w:tc>
          <w:tcPr>
            <w:tcW w:w="1334" w:type="pct"/>
            <w:shd w:val="clear" w:color="auto" w:fill="D0CECE" w:themeFill="background2" w:themeFillShade="E6"/>
          </w:tcPr>
          <w:p w14:paraId="3BACD876" w14:textId="77777777" w:rsidR="000C2C50" w:rsidRDefault="007A1657" w:rsidP="007A1657">
            <w:pPr>
              <w:autoSpaceDE w:val="0"/>
              <w:autoSpaceDN w:val="0"/>
              <w:adjustRightInd w:val="0"/>
              <w:rPr>
                <w:rFonts w:asciiTheme="minorHAnsi" w:hAnsiTheme="minorHAnsi" w:cstheme="minorHAnsi"/>
                <w:color w:val="000000"/>
                <w:lang w:val="en-CA"/>
              </w:rPr>
            </w:pPr>
            <w:r w:rsidRPr="007E6812">
              <w:rPr>
                <w:rFonts w:asciiTheme="minorHAnsi" w:hAnsiTheme="minorHAnsi" w:cstheme="minorHAnsi"/>
                <w:b/>
                <w:bCs/>
                <w:color w:val="000000"/>
                <w:lang w:val="en-CA"/>
              </w:rPr>
              <w:t xml:space="preserve">20-BS-B13 Advanced Mathematics: </w:t>
            </w:r>
            <w:r w:rsidRPr="007E6812">
              <w:rPr>
                <w:rFonts w:asciiTheme="minorHAnsi" w:hAnsiTheme="minorHAnsi" w:cstheme="minorHAnsi"/>
                <w:color w:val="000000"/>
                <w:lang w:val="en-CA"/>
              </w:rPr>
              <w:t xml:space="preserve">Solutions of differential equations, boundary value problems and orthogonal functions, Fourier series, </w:t>
            </w:r>
          </w:p>
          <w:p w14:paraId="6DEE1FF4" w14:textId="23602D0C" w:rsidR="007A1657" w:rsidRPr="007E6812" w:rsidRDefault="007A1657" w:rsidP="007A1657">
            <w:pPr>
              <w:autoSpaceDE w:val="0"/>
              <w:autoSpaceDN w:val="0"/>
              <w:adjustRightInd w:val="0"/>
              <w:rPr>
                <w:rFonts w:asciiTheme="minorHAnsi" w:hAnsiTheme="minorHAnsi" w:cstheme="minorHAnsi"/>
                <w:b/>
              </w:rPr>
            </w:pPr>
            <w:r w:rsidRPr="007E6812">
              <w:rPr>
                <w:rFonts w:asciiTheme="minorHAnsi" w:hAnsiTheme="minorHAnsi" w:cstheme="minorHAnsi"/>
                <w:color w:val="000000"/>
                <w:lang w:val="en-CA"/>
              </w:rPr>
              <w:t>complex variable analysis.</w:t>
            </w:r>
          </w:p>
        </w:tc>
        <w:tc>
          <w:tcPr>
            <w:tcW w:w="1213" w:type="pct"/>
            <w:tcBorders>
              <w:bottom w:val="single" w:sz="4" w:space="0" w:color="auto"/>
            </w:tcBorders>
          </w:tcPr>
          <w:p w14:paraId="634CC754" w14:textId="77777777" w:rsidR="007A1657" w:rsidRPr="007E6812" w:rsidRDefault="007A1657" w:rsidP="007A1657">
            <w:pPr>
              <w:rPr>
                <w:rFonts w:asciiTheme="minorHAnsi" w:hAnsiTheme="minorHAnsi" w:cstheme="minorHAnsi"/>
              </w:rPr>
            </w:pPr>
          </w:p>
        </w:tc>
        <w:tc>
          <w:tcPr>
            <w:tcW w:w="943" w:type="pct"/>
            <w:tcBorders>
              <w:bottom w:val="single" w:sz="4" w:space="0" w:color="auto"/>
            </w:tcBorders>
          </w:tcPr>
          <w:p w14:paraId="1387CCBE" w14:textId="77777777" w:rsidR="007A1657" w:rsidRPr="007E6812" w:rsidRDefault="007A1657" w:rsidP="007A1657">
            <w:pPr>
              <w:rPr>
                <w:rFonts w:asciiTheme="minorHAnsi" w:hAnsiTheme="minorHAnsi" w:cstheme="minorHAnsi"/>
                <w:u w:val="single"/>
              </w:rPr>
            </w:pPr>
          </w:p>
        </w:tc>
        <w:tc>
          <w:tcPr>
            <w:tcW w:w="850" w:type="pct"/>
            <w:shd w:val="clear" w:color="auto" w:fill="D0CECE" w:themeFill="background2" w:themeFillShade="E6"/>
          </w:tcPr>
          <w:p w14:paraId="5BC645BA" w14:textId="77777777" w:rsidR="007A1657" w:rsidRPr="007E6812" w:rsidRDefault="007A1657" w:rsidP="007A1657">
            <w:pPr>
              <w:rPr>
                <w:rFonts w:asciiTheme="minorHAnsi" w:hAnsiTheme="minorHAnsi" w:cstheme="minorHAnsi"/>
              </w:rPr>
            </w:pPr>
          </w:p>
        </w:tc>
        <w:tc>
          <w:tcPr>
            <w:tcW w:w="660" w:type="pct"/>
            <w:shd w:val="clear" w:color="auto" w:fill="D0CECE" w:themeFill="background2" w:themeFillShade="E6"/>
          </w:tcPr>
          <w:p w14:paraId="606DCCF5" w14:textId="77777777" w:rsidR="007A1657" w:rsidRPr="007E6812" w:rsidRDefault="007A1657" w:rsidP="007A1657">
            <w:pPr>
              <w:rPr>
                <w:rFonts w:asciiTheme="minorHAnsi" w:hAnsiTheme="minorHAnsi" w:cstheme="minorHAnsi"/>
              </w:rPr>
            </w:pPr>
          </w:p>
        </w:tc>
      </w:tr>
    </w:tbl>
    <w:p w14:paraId="5EA5B413" w14:textId="77777777" w:rsidR="007F7E64" w:rsidRDefault="007F7E64"/>
    <w:p w14:paraId="1AEAB972" w14:textId="77777777" w:rsidR="000C2C50" w:rsidRDefault="000C2C50"/>
    <w:p w14:paraId="646E4271" w14:textId="77777777" w:rsidR="0079589E" w:rsidRDefault="0079589E"/>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7A1657" w:rsidRPr="007E6812" w14:paraId="5E691A5A" w14:textId="77777777" w:rsidTr="00622CB0">
        <w:trPr>
          <w:cantSplit/>
          <w:tblHeader/>
        </w:trPr>
        <w:tc>
          <w:tcPr>
            <w:tcW w:w="1334" w:type="pct"/>
            <w:shd w:val="clear" w:color="auto" w:fill="D0CECE" w:themeFill="background2" w:themeFillShade="E6"/>
          </w:tcPr>
          <w:p w14:paraId="16E48B12" w14:textId="37A8545F" w:rsidR="007A1657" w:rsidRPr="007E6812" w:rsidRDefault="007A1657" w:rsidP="007A1657">
            <w:pPr>
              <w:jc w:val="center"/>
              <w:rPr>
                <w:rFonts w:asciiTheme="minorHAnsi" w:hAnsiTheme="minorHAnsi" w:cstheme="minorHAnsi"/>
                <w:b/>
                <w:bCs/>
              </w:rPr>
            </w:pPr>
            <w:r w:rsidRPr="007E6812">
              <w:rPr>
                <w:rFonts w:asciiTheme="minorHAnsi" w:hAnsiTheme="minorHAnsi" w:cstheme="minorHAnsi"/>
                <w:b/>
                <w:bCs/>
              </w:rPr>
              <w:t xml:space="preserve">C1 </w:t>
            </w:r>
          </w:p>
          <w:p w14:paraId="58B7E371" w14:textId="5DCAF7A4" w:rsidR="007A1657" w:rsidRPr="007E6812" w:rsidRDefault="002B62A7" w:rsidP="007A1657">
            <w:pPr>
              <w:jc w:val="center"/>
              <w:rPr>
                <w:rFonts w:asciiTheme="minorHAnsi" w:hAnsiTheme="minorHAnsi" w:cstheme="minorHAnsi"/>
                <w:b/>
                <w:bCs/>
              </w:rPr>
            </w:pPr>
            <w:r>
              <w:rPr>
                <w:rFonts w:asciiTheme="minorHAnsi" w:hAnsiTheme="minorHAnsi" w:cstheme="minorHAnsi"/>
                <w:b/>
                <w:bCs/>
              </w:rPr>
              <w:t>ENGGEOMB</w:t>
            </w:r>
            <w:r w:rsidR="007A1657" w:rsidRPr="007E6812">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19D3ED8" w14:textId="77777777" w:rsidR="007A1657" w:rsidRPr="007E6812" w:rsidRDefault="007A1657" w:rsidP="007A1657">
            <w:pPr>
              <w:jc w:val="center"/>
              <w:rPr>
                <w:rFonts w:asciiTheme="minorHAnsi" w:hAnsiTheme="minorHAnsi" w:cstheme="minorHAnsi"/>
                <w:b/>
                <w:bCs/>
              </w:rPr>
            </w:pPr>
            <w:r w:rsidRPr="007E6812">
              <w:rPr>
                <w:rFonts w:asciiTheme="minorHAnsi" w:hAnsiTheme="minorHAnsi" w:cstheme="minorHAnsi"/>
                <w:b/>
                <w:bCs/>
              </w:rPr>
              <w:t xml:space="preserve">C2 </w:t>
            </w:r>
          </w:p>
          <w:p w14:paraId="2880A150" w14:textId="77777777" w:rsidR="007A1657" w:rsidRPr="007E6812" w:rsidRDefault="007A1657" w:rsidP="007A1657">
            <w:pPr>
              <w:jc w:val="center"/>
              <w:rPr>
                <w:rFonts w:asciiTheme="minorHAnsi" w:hAnsiTheme="minorHAnsi" w:cstheme="minorHAnsi"/>
                <w:b/>
                <w:bCs/>
              </w:rPr>
            </w:pPr>
            <w:r w:rsidRPr="007E6812">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B9406B" w14:textId="77777777" w:rsidR="007A1657" w:rsidRPr="007E6812" w:rsidRDefault="007A1657" w:rsidP="007A1657">
            <w:pPr>
              <w:jc w:val="center"/>
              <w:rPr>
                <w:rFonts w:asciiTheme="minorHAnsi" w:hAnsiTheme="minorHAnsi" w:cstheme="minorHAnsi"/>
                <w:b/>
                <w:bCs/>
              </w:rPr>
            </w:pPr>
            <w:r w:rsidRPr="007E6812">
              <w:rPr>
                <w:rFonts w:asciiTheme="minorHAnsi" w:hAnsiTheme="minorHAnsi" w:cstheme="minorHAnsi"/>
                <w:b/>
                <w:bCs/>
              </w:rPr>
              <w:t xml:space="preserve">C3 </w:t>
            </w:r>
          </w:p>
          <w:p w14:paraId="02E93838" w14:textId="77777777" w:rsidR="007A1657" w:rsidRPr="007E6812" w:rsidRDefault="007A1657" w:rsidP="007A1657">
            <w:pPr>
              <w:jc w:val="center"/>
              <w:rPr>
                <w:rFonts w:asciiTheme="minorHAnsi" w:hAnsiTheme="minorHAnsi" w:cstheme="minorHAnsi"/>
                <w:b/>
                <w:bCs/>
              </w:rPr>
            </w:pPr>
            <w:r w:rsidRPr="007E6812">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1E6CAC" w14:textId="77777777" w:rsidR="007A1657" w:rsidRPr="007E6812" w:rsidRDefault="007A1657" w:rsidP="007A1657">
            <w:pPr>
              <w:jc w:val="center"/>
              <w:rPr>
                <w:rFonts w:asciiTheme="minorHAnsi" w:hAnsiTheme="minorHAnsi" w:cstheme="minorHAnsi"/>
                <w:b/>
                <w:bCs/>
              </w:rPr>
            </w:pPr>
            <w:r w:rsidRPr="007E6812">
              <w:rPr>
                <w:rFonts w:asciiTheme="minorHAnsi" w:hAnsiTheme="minorHAnsi" w:cstheme="minorHAnsi"/>
                <w:b/>
                <w:bCs/>
              </w:rPr>
              <w:t xml:space="preserve">C4 </w:t>
            </w:r>
          </w:p>
          <w:p w14:paraId="523BE265" w14:textId="77777777" w:rsidR="007A1657" w:rsidRPr="007E6812" w:rsidRDefault="007A1657" w:rsidP="007A1657">
            <w:pPr>
              <w:jc w:val="center"/>
              <w:rPr>
                <w:rFonts w:asciiTheme="minorHAnsi" w:hAnsiTheme="minorHAnsi" w:cstheme="minorHAnsi"/>
                <w:b/>
                <w:bCs/>
              </w:rPr>
            </w:pPr>
            <w:r w:rsidRPr="007E6812">
              <w:rPr>
                <w:rFonts w:asciiTheme="minorHAnsi" w:hAnsiTheme="minorHAnsi" w:cstheme="minorHAnsi"/>
                <w:b/>
                <w:bCs/>
              </w:rPr>
              <w:t>for ARC only</w:t>
            </w:r>
          </w:p>
        </w:tc>
      </w:tr>
      <w:tr w:rsidR="007A1657" w:rsidRPr="007E6812" w14:paraId="2450DDD7" w14:textId="77777777" w:rsidTr="00622CB0">
        <w:trPr>
          <w:cantSplit/>
          <w:tblHeader/>
        </w:trPr>
        <w:tc>
          <w:tcPr>
            <w:tcW w:w="1334" w:type="pct"/>
            <w:shd w:val="clear" w:color="auto" w:fill="D0CECE" w:themeFill="background2" w:themeFillShade="E6"/>
          </w:tcPr>
          <w:p w14:paraId="0124CA7D" w14:textId="77777777" w:rsidR="007A1657" w:rsidRPr="007E6812" w:rsidRDefault="007A1657" w:rsidP="007A1657">
            <w:pPr>
              <w:rPr>
                <w:rFonts w:asciiTheme="minorHAnsi" w:hAnsiTheme="minorHAnsi" w:cstheme="minorHAnsi"/>
                <w:b/>
                <w:bCs/>
              </w:rPr>
            </w:pPr>
            <w:r w:rsidRPr="007E6812">
              <w:rPr>
                <w:rFonts w:asciiTheme="minorHAnsi" w:hAnsiTheme="minorHAnsi" w:cstheme="minorHAnsi"/>
                <w:b/>
                <w:bCs/>
              </w:rPr>
              <w:t xml:space="preserve">ELECTIVE SUBJECTS </w:t>
            </w:r>
          </w:p>
          <w:p w14:paraId="7B78BE13" w14:textId="77777777" w:rsidR="007A1657" w:rsidRPr="007E6812" w:rsidRDefault="007A1657" w:rsidP="007A1657">
            <w:pPr>
              <w:rPr>
                <w:rFonts w:asciiTheme="minorHAnsi" w:hAnsiTheme="minorHAnsi" w:cstheme="minorHAnsi"/>
                <w:bCs/>
              </w:rPr>
            </w:pPr>
            <w:r w:rsidRPr="007E6812">
              <w:rPr>
                <w:rFonts w:asciiTheme="minorHAnsi" w:hAnsiTheme="minorHAnsi" w:cstheme="minorHAnsi"/>
                <w:bCs/>
              </w:rPr>
              <w:t>(minimum of three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6220E699" w14:textId="77777777" w:rsidR="007A1657" w:rsidRPr="007E6812" w:rsidRDefault="007A1657" w:rsidP="007A1657">
            <w:pPr>
              <w:rPr>
                <w:rFonts w:asciiTheme="minorHAnsi" w:hAnsiTheme="minorHAnsi" w:cstheme="minorHAnsi"/>
                <w:b/>
                <w:bCs/>
              </w:rPr>
            </w:pPr>
            <w:r w:rsidRPr="007E6812">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233B5F2A" w14:textId="77777777" w:rsidR="007A1657" w:rsidRPr="007E6812" w:rsidRDefault="007A1657" w:rsidP="007A1657">
            <w:pPr>
              <w:rPr>
                <w:rFonts w:asciiTheme="minorHAnsi" w:hAnsiTheme="minorHAnsi" w:cstheme="minorHAnsi"/>
                <w:b/>
                <w:bCs/>
              </w:rPr>
            </w:pPr>
            <w:r w:rsidRPr="007E6812">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BE9118" w14:textId="77777777" w:rsidR="007A1657" w:rsidRPr="007E6812" w:rsidRDefault="007A1657" w:rsidP="007A1657">
            <w:pPr>
              <w:rPr>
                <w:rFonts w:asciiTheme="minorHAnsi" w:hAnsiTheme="minorHAnsi" w:cstheme="minorHAnsi"/>
                <w:b/>
                <w:bCs/>
              </w:rPr>
            </w:pPr>
            <w:r w:rsidRPr="007E6812">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D12075" w14:textId="77777777" w:rsidR="007A1657" w:rsidRPr="007E6812" w:rsidRDefault="007A1657" w:rsidP="007A1657">
            <w:pPr>
              <w:rPr>
                <w:rFonts w:asciiTheme="minorHAnsi" w:hAnsiTheme="minorHAnsi" w:cstheme="minorHAnsi"/>
                <w:b/>
                <w:bCs/>
              </w:rPr>
            </w:pPr>
            <w:r w:rsidRPr="007E6812">
              <w:rPr>
                <w:rFonts w:asciiTheme="minorHAnsi" w:hAnsiTheme="minorHAnsi" w:cstheme="minorHAnsi"/>
                <w:b/>
                <w:bCs/>
              </w:rPr>
              <w:t>Final Review</w:t>
            </w:r>
          </w:p>
          <w:p w14:paraId="05D70113" w14:textId="77777777" w:rsidR="007A1657" w:rsidRPr="007E6812" w:rsidRDefault="007A1657" w:rsidP="007A1657">
            <w:pPr>
              <w:rPr>
                <w:rFonts w:asciiTheme="minorHAnsi" w:hAnsiTheme="minorHAnsi" w:cstheme="minorHAnsi"/>
                <w:b/>
                <w:bCs/>
              </w:rPr>
            </w:pPr>
          </w:p>
        </w:tc>
      </w:tr>
      <w:tr w:rsidR="007A1657" w:rsidRPr="007E6812" w14:paraId="76420AEE" w14:textId="77777777" w:rsidTr="00592405">
        <w:tc>
          <w:tcPr>
            <w:tcW w:w="1334" w:type="pct"/>
            <w:shd w:val="clear" w:color="auto" w:fill="D0CECE" w:themeFill="background2" w:themeFillShade="E6"/>
          </w:tcPr>
          <w:p w14:paraId="4D5B53D3" w14:textId="247EF7AB" w:rsidR="007A1657" w:rsidRPr="007E6812" w:rsidRDefault="007A1657" w:rsidP="007A1657">
            <w:pPr>
              <w:autoSpaceDE w:val="0"/>
              <w:autoSpaceDN w:val="0"/>
              <w:adjustRightInd w:val="0"/>
              <w:rPr>
                <w:rFonts w:asciiTheme="minorHAnsi" w:hAnsiTheme="minorHAnsi" w:cstheme="minorHAnsi"/>
              </w:rPr>
            </w:pPr>
            <w:r w:rsidRPr="007E6812">
              <w:rPr>
                <w:rFonts w:asciiTheme="minorHAnsi" w:hAnsiTheme="minorHAnsi" w:cstheme="minorHAnsi"/>
                <w:b/>
                <w:bCs/>
                <w:color w:val="000000"/>
                <w:lang w:val="en-CA"/>
              </w:rPr>
              <w:t xml:space="preserve">20-BS-B2 Electric Circuits and Power: </w:t>
            </w:r>
            <w:r w:rsidRPr="007E6812">
              <w:rPr>
                <w:rFonts w:asciiTheme="minorHAnsi" w:hAnsiTheme="minorHAnsi" w:cstheme="minorHAnsi"/>
                <w:color w:val="000000"/>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213" w:type="pct"/>
          </w:tcPr>
          <w:p w14:paraId="43ABB3DF" w14:textId="77777777" w:rsidR="007A1657" w:rsidRPr="007E6812" w:rsidRDefault="007A1657" w:rsidP="007A1657">
            <w:pPr>
              <w:rPr>
                <w:rFonts w:asciiTheme="minorHAnsi" w:hAnsiTheme="minorHAnsi" w:cstheme="minorHAnsi"/>
              </w:rPr>
            </w:pPr>
          </w:p>
        </w:tc>
        <w:tc>
          <w:tcPr>
            <w:tcW w:w="943" w:type="pct"/>
          </w:tcPr>
          <w:p w14:paraId="2D205345" w14:textId="77777777" w:rsidR="007A1657" w:rsidRPr="007E6812" w:rsidRDefault="007A1657" w:rsidP="007A1657">
            <w:pPr>
              <w:pStyle w:val="Heading1"/>
              <w:rPr>
                <w:rFonts w:asciiTheme="minorHAnsi" w:hAnsiTheme="minorHAnsi" w:cstheme="minorHAnsi"/>
              </w:rPr>
            </w:pPr>
          </w:p>
        </w:tc>
        <w:tc>
          <w:tcPr>
            <w:tcW w:w="850" w:type="pct"/>
            <w:shd w:val="clear" w:color="auto" w:fill="D0CECE" w:themeFill="background2" w:themeFillShade="E6"/>
          </w:tcPr>
          <w:p w14:paraId="4C274F10" w14:textId="77777777" w:rsidR="007A1657" w:rsidRPr="007E6812" w:rsidRDefault="007A1657" w:rsidP="007A1657">
            <w:pPr>
              <w:pStyle w:val="Heading1"/>
              <w:rPr>
                <w:rFonts w:asciiTheme="minorHAnsi" w:hAnsiTheme="minorHAnsi" w:cstheme="minorHAnsi"/>
                <w:b w:val="0"/>
              </w:rPr>
            </w:pPr>
          </w:p>
        </w:tc>
        <w:tc>
          <w:tcPr>
            <w:tcW w:w="660" w:type="pct"/>
            <w:shd w:val="clear" w:color="auto" w:fill="D0CECE" w:themeFill="background2" w:themeFillShade="E6"/>
          </w:tcPr>
          <w:p w14:paraId="1B110037" w14:textId="77777777" w:rsidR="007A1657" w:rsidRPr="007E6812" w:rsidRDefault="007A1657" w:rsidP="007A1657">
            <w:pPr>
              <w:pStyle w:val="Heading1"/>
              <w:rPr>
                <w:rFonts w:asciiTheme="minorHAnsi" w:hAnsiTheme="minorHAnsi" w:cstheme="minorHAnsi"/>
                <w:b w:val="0"/>
              </w:rPr>
            </w:pPr>
          </w:p>
        </w:tc>
      </w:tr>
      <w:tr w:rsidR="007A1657" w:rsidRPr="007E6812" w14:paraId="7F0C8FEC" w14:textId="77777777" w:rsidTr="00592405">
        <w:tc>
          <w:tcPr>
            <w:tcW w:w="1334" w:type="pct"/>
            <w:shd w:val="clear" w:color="auto" w:fill="D0CECE" w:themeFill="background2" w:themeFillShade="E6"/>
          </w:tcPr>
          <w:p w14:paraId="5EAA3B34" w14:textId="49699B10" w:rsidR="007A1657" w:rsidRPr="007E6812" w:rsidRDefault="007A1657" w:rsidP="00370F33">
            <w:pPr>
              <w:autoSpaceDE w:val="0"/>
              <w:autoSpaceDN w:val="0"/>
              <w:adjustRightInd w:val="0"/>
              <w:rPr>
                <w:rFonts w:asciiTheme="minorHAnsi" w:hAnsiTheme="minorHAnsi" w:cstheme="minorHAnsi"/>
              </w:rPr>
            </w:pPr>
            <w:r w:rsidRPr="007E6812">
              <w:rPr>
                <w:rFonts w:asciiTheme="minorHAnsi" w:hAnsiTheme="minorHAnsi" w:cstheme="minorHAnsi"/>
                <w:b/>
                <w:bCs/>
                <w:color w:val="000000"/>
                <w:lang w:val="en-CA"/>
              </w:rPr>
              <w:lastRenderedPageBreak/>
              <w:t>20-BS-B3 Mechanics of Materials</w:t>
            </w:r>
            <w:r w:rsidR="00370F33" w:rsidRPr="007E6812">
              <w:rPr>
                <w:rFonts w:asciiTheme="minorHAnsi" w:hAnsiTheme="minorHAnsi" w:cstheme="minorHAnsi"/>
                <w:b/>
                <w:bCs/>
                <w:color w:val="000000"/>
                <w:lang w:val="en-CA"/>
              </w:rPr>
              <w:t xml:space="preserve">: </w:t>
            </w:r>
            <w:r w:rsidRPr="007E6812">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213" w:type="pct"/>
          </w:tcPr>
          <w:p w14:paraId="43AE25B6" w14:textId="77777777" w:rsidR="007A1657" w:rsidRPr="007E6812" w:rsidRDefault="007A1657" w:rsidP="007A1657">
            <w:pPr>
              <w:rPr>
                <w:rFonts w:asciiTheme="minorHAnsi" w:hAnsiTheme="minorHAnsi" w:cstheme="minorHAnsi"/>
              </w:rPr>
            </w:pPr>
          </w:p>
        </w:tc>
        <w:tc>
          <w:tcPr>
            <w:tcW w:w="943" w:type="pct"/>
          </w:tcPr>
          <w:p w14:paraId="0AE99F92" w14:textId="77777777" w:rsidR="007A1657" w:rsidRPr="007E6812" w:rsidRDefault="007A1657" w:rsidP="007A1657">
            <w:pPr>
              <w:rPr>
                <w:rFonts w:asciiTheme="minorHAnsi" w:hAnsiTheme="minorHAnsi" w:cstheme="minorHAnsi"/>
                <w:b/>
                <w:bCs/>
              </w:rPr>
            </w:pPr>
          </w:p>
        </w:tc>
        <w:tc>
          <w:tcPr>
            <w:tcW w:w="850" w:type="pct"/>
            <w:shd w:val="clear" w:color="auto" w:fill="D0CECE" w:themeFill="background2" w:themeFillShade="E6"/>
          </w:tcPr>
          <w:p w14:paraId="3F9B5F75" w14:textId="77777777" w:rsidR="007A1657" w:rsidRPr="007E6812" w:rsidRDefault="007A1657" w:rsidP="007A1657">
            <w:pPr>
              <w:rPr>
                <w:rFonts w:asciiTheme="minorHAnsi" w:hAnsiTheme="minorHAnsi" w:cstheme="minorHAnsi"/>
                <w:bCs/>
              </w:rPr>
            </w:pPr>
          </w:p>
        </w:tc>
        <w:tc>
          <w:tcPr>
            <w:tcW w:w="660" w:type="pct"/>
            <w:shd w:val="clear" w:color="auto" w:fill="D0CECE" w:themeFill="background2" w:themeFillShade="E6"/>
          </w:tcPr>
          <w:p w14:paraId="46A9E6EB" w14:textId="77777777" w:rsidR="007A1657" w:rsidRPr="007E6812" w:rsidRDefault="007A1657" w:rsidP="007A1657">
            <w:pPr>
              <w:rPr>
                <w:rFonts w:asciiTheme="minorHAnsi" w:hAnsiTheme="minorHAnsi" w:cstheme="minorHAnsi"/>
                <w:bCs/>
              </w:rPr>
            </w:pPr>
          </w:p>
        </w:tc>
      </w:tr>
      <w:tr w:rsidR="007A1657" w:rsidRPr="007E6812" w14:paraId="0D3103C0" w14:textId="77777777" w:rsidTr="00592405">
        <w:tc>
          <w:tcPr>
            <w:tcW w:w="1334" w:type="pct"/>
            <w:shd w:val="clear" w:color="auto" w:fill="D0CECE" w:themeFill="background2" w:themeFillShade="E6"/>
          </w:tcPr>
          <w:p w14:paraId="1FFA46AC" w14:textId="2540B450" w:rsidR="007A1657" w:rsidRPr="007E6812" w:rsidRDefault="007A1657" w:rsidP="007A1657">
            <w:pPr>
              <w:autoSpaceDE w:val="0"/>
              <w:autoSpaceDN w:val="0"/>
              <w:adjustRightInd w:val="0"/>
              <w:rPr>
                <w:rFonts w:asciiTheme="minorHAnsi" w:hAnsiTheme="minorHAnsi" w:cstheme="minorHAnsi"/>
              </w:rPr>
            </w:pPr>
            <w:r w:rsidRPr="007E6812">
              <w:rPr>
                <w:rFonts w:asciiTheme="minorHAnsi" w:hAnsiTheme="minorHAnsi" w:cstheme="minorHAnsi"/>
                <w:b/>
                <w:bCs/>
                <w:color w:val="000000"/>
                <w:lang w:val="en-CA"/>
              </w:rPr>
              <w:t xml:space="preserve">20-BS-B4 Mechanics of Fluids: </w:t>
            </w:r>
            <w:r w:rsidRPr="007E6812">
              <w:rPr>
                <w:rFonts w:asciiTheme="minorHAnsi" w:hAnsiTheme="minorHAnsi" w:cstheme="minorHAnsi"/>
                <w:color w:val="000000"/>
                <w:lang w:val="en-CA"/>
              </w:rPr>
              <w:t>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213" w:type="pct"/>
          </w:tcPr>
          <w:p w14:paraId="5F760ABA" w14:textId="77777777" w:rsidR="007A1657" w:rsidRPr="007E6812" w:rsidRDefault="007A1657" w:rsidP="007A1657">
            <w:pPr>
              <w:rPr>
                <w:rFonts w:asciiTheme="minorHAnsi" w:hAnsiTheme="minorHAnsi" w:cstheme="minorHAnsi"/>
              </w:rPr>
            </w:pPr>
          </w:p>
        </w:tc>
        <w:tc>
          <w:tcPr>
            <w:tcW w:w="943" w:type="pct"/>
          </w:tcPr>
          <w:p w14:paraId="4E865E08" w14:textId="77777777" w:rsidR="007A1657" w:rsidRPr="007E6812" w:rsidRDefault="007A1657" w:rsidP="007A1657">
            <w:pPr>
              <w:rPr>
                <w:rFonts w:asciiTheme="minorHAnsi" w:hAnsiTheme="minorHAnsi" w:cstheme="minorHAnsi"/>
                <w:u w:val="single"/>
              </w:rPr>
            </w:pPr>
          </w:p>
        </w:tc>
        <w:tc>
          <w:tcPr>
            <w:tcW w:w="850" w:type="pct"/>
            <w:shd w:val="clear" w:color="auto" w:fill="D0CECE" w:themeFill="background2" w:themeFillShade="E6"/>
          </w:tcPr>
          <w:p w14:paraId="13D2384B" w14:textId="77777777" w:rsidR="007A1657" w:rsidRPr="007E6812" w:rsidRDefault="007A1657" w:rsidP="007A1657">
            <w:pPr>
              <w:rPr>
                <w:rFonts w:asciiTheme="minorHAnsi" w:hAnsiTheme="minorHAnsi" w:cstheme="minorHAnsi"/>
              </w:rPr>
            </w:pPr>
          </w:p>
        </w:tc>
        <w:tc>
          <w:tcPr>
            <w:tcW w:w="660" w:type="pct"/>
            <w:shd w:val="clear" w:color="auto" w:fill="D0CECE" w:themeFill="background2" w:themeFillShade="E6"/>
          </w:tcPr>
          <w:p w14:paraId="02C6517E" w14:textId="77777777" w:rsidR="007A1657" w:rsidRPr="007E6812" w:rsidRDefault="007A1657" w:rsidP="007A1657">
            <w:pPr>
              <w:rPr>
                <w:rFonts w:asciiTheme="minorHAnsi" w:hAnsiTheme="minorHAnsi" w:cstheme="minorHAnsi"/>
              </w:rPr>
            </w:pPr>
          </w:p>
        </w:tc>
      </w:tr>
      <w:tr w:rsidR="007A1657" w:rsidRPr="007E6812" w14:paraId="29EA44EC" w14:textId="77777777" w:rsidTr="00592405">
        <w:tc>
          <w:tcPr>
            <w:tcW w:w="1334" w:type="pct"/>
            <w:shd w:val="clear" w:color="auto" w:fill="D0CECE" w:themeFill="background2" w:themeFillShade="E6"/>
          </w:tcPr>
          <w:p w14:paraId="2C69A057" w14:textId="76CC9F1B" w:rsidR="007A1657" w:rsidRPr="007E6812" w:rsidRDefault="007A1657" w:rsidP="007A1657">
            <w:pPr>
              <w:autoSpaceDE w:val="0"/>
              <w:autoSpaceDN w:val="0"/>
              <w:adjustRightInd w:val="0"/>
              <w:rPr>
                <w:rFonts w:asciiTheme="minorHAnsi" w:hAnsiTheme="minorHAnsi" w:cstheme="minorHAnsi"/>
              </w:rPr>
            </w:pPr>
            <w:r w:rsidRPr="007E6812">
              <w:rPr>
                <w:rFonts w:asciiTheme="minorHAnsi" w:hAnsiTheme="minorHAnsi" w:cstheme="minorHAnsi"/>
                <w:b/>
                <w:bCs/>
                <w:color w:val="000000"/>
                <w:lang w:val="en-CA"/>
              </w:rPr>
              <w:t xml:space="preserve">20-BS-B5 Digital Logic Circuits: </w:t>
            </w:r>
            <w:r w:rsidRPr="007E6812">
              <w:rPr>
                <w:rFonts w:asciiTheme="minorHAnsi" w:hAnsiTheme="minorHAnsi" w:cstheme="minorHAnsi"/>
                <w:color w:val="000000"/>
                <w:lang w:val="en-CA"/>
              </w:rPr>
              <w:t xml:space="preserve">Boolean algebra, truth tables and minimization techniques. Logic devices, combinational logic, encoders, decoders and shift </w:t>
            </w:r>
            <w:r w:rsidRPr="007E6812">
              <w:rPr>
                <w:rFonts w:asciiTheme="minorHAnsi" w:hAnsiTheme="minorHAnsi" w:cstheme="minorHAnsi"/>
                <w:color w:val="000000"/>
                <w:lang w:val="en-CA"/>
              </w:rPr>
              <w:lastRenderedPageBreak/>
              <w:t>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213" w:type="pct"/>
          </w:tcPr>
          <w:p w14:paraId="6B38EDEE" w14:textId="77777777" w:rsidR="007A1657" w:rsidRPr="007E6812" w:rsidRDefault="007A1657" w:rsidP="007A1657">
            <w:pPr>
              <w:rPr>
                <w:rFonts w:asciiTheme="minorHAnsi" w:hAnsiTheme="minorHAnsi" w:cstheme="minorHAnsi"/>
              </w:rPr>
            </w:pPr>
          </w:p>
        </w:tc>
        <w:tc>
          <w:tcPr>
            <w:tcW w:w="943" w:type="pct"/>
          </w:tcPr>
          <w:p w14:paraId="020CA73B" w14:textId="77777777" w:rsidR="007A1657" w:rsidRPr="007E6812" w:rsidRDefault="007A1657" w:rsidP="007A1657">
            <w:pPr>
              <w:rPr>
                <w:rFonts w:asciiTheme="minorHAnsi" w:hAnsiTheme="minorHAnsi" w:cstheme="minorHAnsi"/>
                <w:u w:val="single"/>
              </w:rPr>
            </w:pPr>
          </w:p>
        </w:tc>
        <w:tc>
          <w:tcPr>
            <w:tcW w:w="850" w:type="pct"/>
            <w:shd w:val="clear" w:color="auto" w:fill="D0CECE" w:themeFill="background2" w:themeFillShade="E6"/>
          </w:tcPr>
          <w:p w14:paraId="3A78438C" w14:textId="77777777" w:rsidR="007A1657" w:rsidRPr="007E6812" w:rsidRDefault="007A1657" w:rsidP="007A1657">
            <w:pPr>
              <w:rPr>
                <w:rFonts w:asciiTheme="minorHAnsi" w:hAnsiTheme="minorHAnsi" w:cstheme="minorHAnsi"/>
              </w:rPr>
            </w:pPr>
          </w:p>
        </w:tc>
        <w:tc>
          <w:tcPr>
            <w:tcW w:w="660" w:type="pct"/>
            <w:shd w:val="clear" w:color="auto" w:fill="D0CECE" w:themeFill="background2" w:themeFillShade="E6"/>
          </w:tcPr>
          <w:p w14:paraId="32C425C8" w14:textId="77777777" w:rsidR="007A1657" w:rsidRPr="007E6812" w:rsidRDefault="007A1657" w:rsidP="007A1657">
            <w:pPr>
              <w:rPr>
                <w:rFonts w:asciiTheme="minorHAnsi" w:hAnsiTheme="minorHAnsi" w:cstheme="minorHAnsi"/>
              </w:rPr>
            </w:pPr>
          </w:p>
        </w:tc>
      </w:tr>
      <w:tr w:rsidR="007A1657" w:rsidRPr="007E6812" w14:paraId="02101E17" w14:textId="77777777" w:rsidTr="00592405">
        <w:tc>
          <w:tcPr>
            <w:tcW w:w="1334" w:type="pct"/>
            <w:shd w:val="clear" w:color="auto" w:fill="D0CECE" w:themeFill="background2" w:themeFillShade="E6"/>
          </w:tcPr>
          <w:p w14:paraId="1B62CE5B" w14:textId="3736CDEE" w:rsidR="007A1657" w:rsidRPr="007E6812" w:rsidRDefault="007A1657" w:rsidP="007A1657">
            <w:pPr>
              <w:autoSpaceDE w:val="0"/>
              <w:autoSpaceDN w:val="0"/>
              <w:adjustRightInd w:val="0"/>
              <w:rPr>
                <w:rFonts w:asciiTheme="minorHAnsi" w:hAnsiTheme="minorHAnsi" w:cstheme="minorHAnsi"/>
              </w:rPr>
            </w:pPr>
            <w:r w:rsidRPr="007E6812">
              <w:rPr>
                <w:rFonts w:asciiTheme="minorHAnsi" w:hAnsiTheme="minorHAnsi" w:cstheme="minorHAnsi"/>
                <w:b/>
                <w:bCs/>
                <w:color w:val="000000"/>
                <w:lang w:val="en-CA"/>
              </w:rPr>
              <w:t xml:space="preserve">20-BS-B6 Basic Electromagnetics: </w:t>
            </w:r>
            <w:r w:rsidRPr="007E6812">
              <w:rPr>
                <w:rFonts w:asciiTheme="minorHAnsi" w:hAnsiTheme="minorHAnsi" w:cstheme="minorHAnsi"/>
                <w:color w:val="000000"/>
                <w:lang w:val="en-CA"/>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213" w:type="pct"/>
          </w:tcPr>
          <w:p w14:paraId="38932A83" w14:textId="77777777" w:rsidR="007A1657" w:rsidRPr="007E6812" w:rsidRDefault="007A1657" w:rsidP="007A1657">
            <w:pPr>
              <w:rPr>
                <w:rFonts w:asciiTheme="minorHAnsi" w:hAnsiTheme="minorHAnsi" w:cstheme="minorHAnsi"/>
              </w:rPr>
            </w:pPr>
          </w:p>
        </w:tc>
        <w:tc>
          <w:tcPr>
            <w:tcW w:w="943" w:type="pct"/>
          </w:tcPr>
          <w:p w14:paraId="00D2B8F0" w14:textId="77777777" w:rsidR="007A1657" w:rsidRPr="007E6812" w:rsidRDefault="007A1657" w:rsidP="007A1657">
            <w:pPr>
              <w:pStyle w:val="Heading1"/>
              <w:rPr>
                <w:rFonts w:asciiTheme="minorHAnsi" w:hAnsiTheme="minorHAnsi" w:cstheme="minorHAnsi"/>
              </w:rPr>
            </w:pPr>
          </w:p>
        </w:tc>
        <w:tc>
          <w:tcPr>
            <w:tcW w:w="850" w:type="pct"/>
            <w:shd w:val="clear" w:color="auto" w:fill="D0CECE" w:themeFill="background2" w:themeFillShade="E6"/>
          </w:tcPr>
          <w:p w14:paraId="2F0D7E65" w14:textId="77777777" w:rsidR="007A1657" w:rsidRPr="007E6812" w:rsidRDefault="007A1657" w:rsidP="007A1657">
            <w:pPr>
              <w:pStyle w:val="Heading1"/>
              <w:rPr>
                <w:rFonts w:asciiTheme="minorHAnsi" w:hAnsiTheme="minorHAnsi" w:cstheme="minorHAnsi"/>
                <w:b w:val="0"/>
              </w:rPr>
            </w:pPr>
          </w:p>
        </w:tc>
        <w:tc>
          <w:tcPr>
            <w:tcW w:w="660" w:type="pct"/>
            <w:shd w:val="clear" w:color="auto" w:fill="D0CECE" w:themeFill="background2" w:themeFillShade="E6"/>
          </w:tcPr>
          <w:p w14:paraId="33B6ACCE" w14:textId="77777777" w:rsidR="007A1657" w:rsidRPr="007E6812" w:rsidRDefault="007A1657" w:rsidP="007A1657">
            <w:pPr>
              <w:pStyle w:val="Heading1"/>
              <w:rPr>
                <w:rFonts w:asciiTheme="minorHAnsi" w:hAnsiTheme="minorHAnsi" w:cstheme="minorHAnsi"/>
                <w:b w:val="0"/>
              </w:rPr>
            </w:pPr>
          </w:p>
        </w:tc>
      </w:tr>
      <w:tr w:rsidR="007A1657" w:rsidRPr="007E6812" w14:paraId="02093477" w14:textId="77777777" w:rsidTr="00592405">
        <w:tc>
          <w:tcPr>
            <w:tcW w:w="1334" w:type="pct"/>
            <w:shd w:val="clear" w:color="auto" w:fill="D0CECE" w:themeFill="background2" w:themeFillShade="E6"/>
          </w:tcPr>
          <w:p w14:paraId="627A99CA" w14:textId="77777777" w:rsidR="007A1657" w:rsidRDefault="007A1657" w:rsidP="007A1657">
            <w:pPr>
              <w:autoSpaceDE w:val="0"/>
              <w:autoSpaceDN w:val="0"/>
              <w:adjustRightInd w:val="0"/>
              <w:rPr>
                <w:rFonts w:asciiTheme="minorHAnsi" w:hAnsiTheme="minorHAnsi" w:cstheme="minorHAnsi"/>
                <w:color w:val="000000"/>
                <w:lang w:val="en-CA"/>
              </w:rPr>
            </w:pPr>
            <w:r w:rsidRPr="007E6812">
              <w:rPr>
                <w:rFonts w:asciiTheme="minorHAnsi" w:hAnsiTheme="minorHAnsi" w:cstheme="minorHAnsi"/>
                <w:b/>
                <w:bCs/>
                <w:color w:val="000000"/>
                <w:lang w:val="en-CA"/>
              </w:rPr>
              <w:t xml:space="preserve">20-BS-B7 Thermodynamics: </w:t>
            </w:r>
            <w:r w:rsidRPr="007E6812">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p w14:paraId="3F5EF983" w14:textId="0A2453B1" w:rsidR="0079589E" w:rsidRPr="007E6812" w:rsidRDefault="0079589E" w:rsidP="007A1657">
            <w:pPr>
              <w:autoSpaceDE w:val="0"/>
              <w:autoSpaceDN w:val="0"/>
              <w:adjustRightInd w:val="0"/>
              <w:rPr>
                <w:rFonts w:asciiTheme="minorHAnsi" w:hAnsiTheme="minorHAnsi" w:cstheme="minorHAnsi"/>
              </w:rPr>
            </w:pPr>
          </w:p>
        </w:tc>
        <w:tc>
          <w:tcPr>
            <w:tcW w:w="1213" w:type="pct"/>
          </w:tcPr>
          <w:p w14:paraId="3996EBAD" w14:textId="77777777" w:rsidR="007A1657" w:rsidRPr="007E6812" w:rsidRDefault="007A1657" w:rsidP="007A1657">
            <w:pPr>
              <w:rPr>
                <w:rFonts w:asciiTheme="minorHAnsi" w:hAnsiTheme="minorHAnsi" w:cstheme="minorHAnsi"/>
              </w:rPr>
            </w:pPr>
          </w:p>
        </w:tc>
        <w:tc>
          <w:tcPr>
            <w:tcW w:w="943" w:type="pct"/>
          </w:tcPr>
          <w:p w14:paraId="6DDC0CCF" w14:textId="77777777" w:rsidR="007A1657" w:rsidRPr="007E6812" w:rsidRDefault="007A1657" w:rsidP="007A1657">
            <w:pPr>
              <w:rPr>
                <w:rFonts w:asciiTheme="minorHAnsi" w:hAnsiTheme="minorHAnsi" w:cstheme="minorHAnsi"/>
                <w:u w:val="single"/>
              </w:rPr>
            </w:pPr>
          </w:p>
        </w:tc>
        <w:tc>
          <w:tcPr>
            <w:tcW w:w="850" w:type="pct"/>
            <w:shd w:val="clear" w:color="auto" w:fill="D0CECE" w:themeFill="background2" w:themeFillShade="E6"/>
          </w:tcPr>
          <w:p w14:paraId="2DE44D8C" w14:textId="77777777" w:rsidR="007A1657" w:rsidRPr="007E6812" w:rsidRDefault="007A1657" w:rsidP="007A1657">
            <w:pPr>
              <w:rPr>
                <w:rFonts w:asciiTheme="minorHAnsi" w:hAnsiTheme="minorHAnsi" w:cstheme="minorHAnsi"/>
              </w:rPr>
            </w:pPr>
          </w:p>
        </w:tc>
        <w:tc>
          <w:tcPr>
            <w:tcW w:w="660" w:type="pct"/>
            <w:shd w:val="clear" w:color="auto" w:fill="D0CECE" w:themeFill="background2" w:themeFillShade="E6"/>
          </w:tcPr>
          <w:p w14:paraId="2A7FC083" w14:textId="77777777" w:rsidR="007A1657" w:rsidRPr="007E6812" w:rsidRDefault="007A1657" w:rsidP="007A1657">
            <w:pPr>
              <w:rPr>
                <w:rFonts w:asciiTheme="minorHAnsi" w:hAnsiTheme="minorHAnsi" w:cstheme="minorHAnsi"/>
              </w:rPr>
            </w:pPr>
          </w:p>
        </w:tc>
      </w:tr>
      <w:tr w:rsidR="007A1657" w:rsidRPr="007E6812" w14:paraId="252395E0" w14:textId="77777777" w:rsidTr="00592405">
        <w:tc>
          <w:tcPr>
            <w:tcW w:w="1334" w:type="pct"/>
            <w:shd w:val="clear" w:color="auto" w:fill="D0CECE" w:themeFill="background2" w:themeFillShade="E6"/>
          </w:tcPr>
          <w:p w14:paraId="362E68A9" w14:textId="6D1449C6" w:rsidR="007A1657" w:rsidRPr="007E6812" w:rsidRDefault="007A1657" w:rsidP="007A1657">
            <w:pPr>
              <w:autoSpaceDE w:val="0"/>
              <w:autoSpaceDN w:val="0"/>
              <w:adjustRightInd w:val="0"/>
              <w:rPr>
                <w:rFonts w:asciiTheme="minorHAnsi" w:hAnsiTheme="minorHAnsi" w:cstheme="minorHAnsi"/>
              </w:rPr>
            </w:pPr>
            <w:r w:rsidRPr="007E6812">
              <w:rPr>
                <w:rFonts w:asciiTheme="minorHAnsi" w:hAnsiTheme="minorHAnsi" w:cstheme="minorHAnsi"/>
                <w:b/>
                <w:bCs/>
                <w:color w:val="000000"/>
                <w:lang w:val="en-CA"/>
              </w:rPr>
              <w:lastRenderedPageBreak/>
              <w:t xml:space="preserve">20-BS-B8 Properties of Materials: </w:t>
            </w:r>
            <w:r w:rsidRPr="007E6812">
              <w:rPr>
                <w:rFonts w:asciiTheme="minorHAnsi" w:hAnsiTheme="minorHAnsi" w:cstheme="minorHAnsi"/>
                <w:color w:val="000000"/>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213" w:type="pct"/>
          </w:tcPr>
          <w:p w14:paraId="2D71F46A" w14:textId="77777777" w:rsidR="007A1657" w:rsidRPr="007E6812" w:rsidRDefault="007A1657" w:rsidP="007A1657">
            <w:pPr>
              <w:rPr>
                <w:rFonts w:asciiTheme="minorHAnsi" w:hAnsiTheme="minorHAnsi" w:cstheme="minorHAnsi"/>
              </w:rPr>
            </w:pPr>
          </w:p>
        </w:tc>
        <w:tc>
          <w:tcPr>
            <w:tcW w:w="943" w:type="pct"/>
          </w:tcPr>
          <w:p w14:paraId="07BA48E6" w14:textId="77777777" w:rsidR="007A1657" w:rsidRPr="007E6812" w:rsidRDefault="007A1657" w:rsidP="007A1657">
            <w:pPr>
              <w:rPr>
                <w:rFonts w:asciiTheme="minorHAnsi" w:hAnsiTheme="minorHAnsi" w:cstheme="minorHAnsi"/>
                <w:u w:val="single"/>
              </w:rPr>
            </w:pPr>
          </w:p>
        </w:tc>
        <w:tc>
          <w:tcPr>
            <w:tcW w:w="850" w:type="pct"/>
            <w:shd w:val="clear" w:color="auto" w:fill="D0CECE" w:themeFill="background2" w:themeFillShade="E6"/>
          </w:tcPr>
          <w:p w14:paraId="108B507C" w14:textId="77777777" w:rsidR="007A1657" w:rsidRPr="007E6812" w:rsidRDefault="007A1657" w:rsidP="007A1657">
            <w:pPr>
              <w:rPr>
                <w:rFonts w:asciiTheme="minorHAnsi" w:hAnsiTheme="minorHAnsi" w:cstheme="minorHAnsi"/>
              </w:rPr>
            </w:pPr>
          </w:p>
        </w:tc>
        <w:tc>
          <w:tcPr>
            <w:tcW w:w="660" w:type="pct"/>
            <w:shd w:val="clear" w:color="auto" w:fill="D0CECE" w:themeFill="background2" w:themeFillShade="E6"/>
          </w:tcPr>
          <w:p w14:paraId="4B9B6FFA" w14:textId="77777777" w:rsidR="007A1657" w:rsidRPr="007E6812" w:rsidRDefault="007A1657" w:rsidP="007A1657">
            <w:pPr>
              <w:rPr>
                <w:rFonts w:asciiTheme="minorHAnsi" w:hAnsiTheme="minorHAnsi" w:cstheme="minorHAnsi"/>
              </w:rPr>
            </w:pPr>
          </w:p>
        </w:tc>
      </w:tr>
      <w:tr w:rsidR="007A1657" w:rsidRPr="007E6812" w14:paraId="7D2A3753" w14:textId="77777777" w:rsidTr="00592405">
        <w:tc>
          <w:tcPr>
            <w:tcW w:w="1334" w:type="pct"/>
            <w:shd w:val="clear" w:color="auto" w:fill="D0CECE" w:themeFill="background2" w:themeFillShade="E6"/>
          </w:tcPr>
          <w:p w14:paraId="613973DC" w14:textId="70A2F400" w:rsidR="007A1657" w:rsidRPr="007E6812" w:rsidRDefault="007A1657" w:rsidP="007A1657">
            <w:pPr>
              <w:autoSpaceDE w:val="0"/>
              <w:autoSpaceDN w:val="0"/>
              <w:adjustRightInd w:val="0"/>
              <w:rPr>
                <w:rFonts w:asciiTheme="minorHAnsi" w:hAnsiTheme="minorHAnsi" w:cstheme="minorHAnsi"/>
              </w:rPr>
            </w:pPr>
            <w:r w:rsidRPr="007E6812">
              <w:rPr>
                <w:rFonts w:asciiTheme="minorHAnsi" w:hAnsiTheme="minorHAnsi" w:cstheme="minorHAnsi"/>
                <w:b/>
                <w:bCs/>
                <w:color w:val="000000"/>
                <w:lang w:val="en-CA"/>
              </w:rPr>
              <w:t xml:space="preserve">20-BS-B9 Organic Chemistry: </w:t>
            </w:r>
            <w:r w:rsidRPr="007E6812">
              <w:rPr>
                <w:rFonts w:asciiTheme="minorHAnsi" w:hAnsiTheme="minorHAnsi" w:cstheme="minorHAnsi"/>
                <w:color w:val="000000"/>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213" w:type="pct"/>
          </w:tcPr>
          <w:p w14:paraId="741EB5AE" w14:textId="77777777" w:rsidR="007A1657" w:rsidRPr="007E6812" w:rsidRDefault="007A1657" w:rsidP="007A1657">
            <w:pPr>
              <w:rPr>
                <w:rFonts w:asciiTheme="minorHAnsi" w:hAnsiTheme="minorHAnsi" w:cstheme="minorHAnsi"/>
              </w:rPr>
            </w:pPr>
          </w:p>
        </w:tc>
        <w:tc>
          <w:tcPr>
            <w:tcW w:w="943" w:type="pct"/>
          </w:tcPr>
          <w:p w14:paraId="592CD097" w14:textId="77777777" w:rsidR="007A1657" w:rsidRPr="007E6812" w:rsidRDefault="007A1657" w:rsidP="007A1657">
            <w:pPr>
              <w:rPr>
                <w:rFonts w:asciiTheme="minorHAnsi" w:hAnsiTheme="minorHAnsi" w:cstheme="minorHAnsi"/>
                <w:u w:val="single"/>
              </w:rPr>
            </w:pPr>
          </w:p>
        </w:tc>
        <w:tc>
          <w:tcPr>
            <w:tcW w:w="850" w:type="pct"/>
            <w:shd w:val="clear" w:color="auto" w:fill="D0CECE" w:themeFill="background2" w:themeFillShade="E6"/>
          </w:tcPr>
          <w:p w14:paraId="274B1EC7" w14:textId="77777777" w:rsidR="007A1657" w:rsidRPr="007E6812" w:rsidRDefault="007A1657" w:rsidP="007A1657">
            <w:pPr>
              <w:rPr>
                <w:rFonts w:asciiTheme="minorHAnsi" w:hAnsiTheme="minorHAnsi" w:cstheme="minorHAnsi"/>
              </w:rPr>
            </w:pPr>
          </w:p>
        </w:tc>
        <w:tc>
          <w:tcPr>
            <w:tcW w:w="660" w:type="pct"/>
            <w:shd w:val="clear" w:color="auto" w:fill="D0CECE" w:themeFill="background2" w:themeFillShade="E6"/>
          </w:tcPr>
          <w:p w14:paraId="07E87DAE" w14:textId="77777777" w:rsidR="007A1657" w:rsidRPr="007E6812" w:rsidRDefault="007A1657" w:rsidP="007A1657">
            <w:pPr>
              <w:rPr>
                <w:rFonts w:asciiTheme="minorHAnsi" w:hAnsiTheme="minorHAnsi" w:cstheme="minorHAnsi"/>
              </w:rPr>
            </w:pPr>
          </w:p>
        </w:tc>
      </w:tr>
      <w:tr w:rsidR="007A1657" w:rsidRPr="007E6812" w14:paraId="3C654030" w14:textId="77777777" w:rsidTr="00592405">
        <w:tc>
          <w:tcPr>
            <w:tcW w:w="1334" w:type="pct"/>
            <w:shd w:val="clear" w:color="auto" w:fill="D0CECE" w:themeFill="background2" w:themeFillShade="E6"/>
          </w:tcPr>
          <w:p w14:paraId="5799776B" w14:textId="1555B845" w:rsidR="007A1657" w:rsidRPr="007E6812" w:rsidRDefault="007A1657" w:rsidP="007A1657">
            <w:pPr>
              <w:autoSpaceDE w:val="0"/>
              <w:autoSpaceDN w:val="0"/>
              <w:adjustRightInd w:val="0"/>
              <w:rPr>
                <w:rFonts w:asciiTheme="minorHAnsi" w:hAnsiTheme="minorHAnsi" w:cstheme="minorHAnsi"/>
              </w:rPr>
            </w:pPr>
            <w:r w:rsidRPr="007E6812">
              <w:rPr>
                <w:rFonts w:asciiTheme="minorHAnsi" w:hAnsiTheme="minorHAnsi" w:cstheme="minorHAnsi"/>
                <w:b/>
                <w:bCs/>
                <w:color w:val="000000"/>
                <w:lang w:val="en-CA"/>
              </w:rPr>
              <w:t xml:space="preserve">20-BS-B10 Biology: </w:t>
            </w:r>
            <w:r w:rsidRPr="007E6812">
              <w:rPr>
                <w:rFonts w:asciiTheme="minorHAnsi" w:hAnsiTheme="minorHAnsi" w:cstheme="minorHAnsi"/>
                <w:color w:val="000000"/>
                <w:lang w:val="en-CA"/>
              </w:rPr>
              <w:t xml:space="preserve">Cellular reproduction, growth, and differentiation; metabolism and </w:t>
            </w:r>
            <w:r w:rsidRPr="007E6812">
              <w:rPr>
                <w:rFonts w:asciiTheme="minorHAnsi" w:hAnsiTheme="minorHAnsi" w:cstheme="minorHAnsi"/>
                <w:color w:val="000000"/>
                <w:lang w:val="en-CA"/>
              </w:rPr>
              <w:lastRenderedPageBreak/>
              <w:t xml:space="preserve">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7E6812">
              <w:rPr>
                <w:rFonts w:asciiTheme="minorHAnsi" w:hAnsiTheme="minorHAnsi" w:cstheme="minorHAnsi"/>
                <w:color w:val="000000"/>
                <w:lang w:val="en-CA"/>
              </w:rPr>
              <w:t>bioprinted</w:t>
            </w:r>
            <w:proofErr w:type="spellEnd"/>
            <w:r w:rsidRPr="007E6812">
              <w:rPr>
                <w:rFonts w:asciiTheme="minorHAnsi" w:hAnsiTheme="minorHAnsi" w:cstheme="minorHAnsi"/>
                <w:color w:val="000000"/>
                <w:lang w:val="en-CA"/>
              </w:rPr>
              <w:t xml:space="preserve"> devices and waste treatment systems for sustainability.</w:t>
            </w:r>
          </w:p>
        </w:tc>
        <w:tc>
          <w:tcPr>
            <w:tcW w:w="1213" w:type="pct"/>
          </w:tcPr>
          <w:p w14:paraId="35871EE9" w14:textId="77777777" w:rsidR="007A1657" w:rsidRPr="007E6812" w:rsidRDefault="007A1657" w:rsidP="007A1657">
            <w:pPr>
              <w:rPr>
                <w:rFonts w:asciiTheme="minorHAnsi" w:hAnsiTheme="minorHAnsi" w:cstheme="minorHAnsi"/>
              </w:rPr>
            </w:pPr>
          </w:p>
        </w:tc>
        <w:tc>
          <w:tcPr>
            <w:tcW w:w="943" w:type="pct"/>
          </w:tcPr>
          <w:p w14:paraId="1BB99EB9" w14:textId="77777777" w:rsidR="007A1657" w:rsidRPr="007E6812" w:rsidRDefault="007A1657" w:rsidP="007A1657">
            <w:pPr>
              <w:rPr>
                <w:rFonts w:asciiTheme="minorHAnsi" w:hAnsiTheme="minorHAnsi" w:cstheme="minorHAnsi"/>
                <w:u w:val="single"/>
              </w:rPr>
            </w:pPr>
          </w:p>
        </w:tc>
        <w:tc>
          <w:tcPr>
            <w:tcW w:w="850" w:type="pct"/>
            <w:shd w:val="clear" w:color="auto" w:fill="D0CECE" w:themeFill="background2" w:themeFillShade="E6"/>
          </w:tcPr>
          <w:p w14:paraId="3B0ADD06" w14:textId="77777777" w:rsidR="007A1657" w:rsidRPr="007E6812" w:rsidRDefault="007A1657" w:rsidP="007A1657">
            <w:pPr>
              <w:rPr>
                <w:rFonts w:asciiTheme="minorHAnsi" w:hAnsiTheme="minorHAnsi" w:cstheme="minorHAnsi"/>
              </w:rPr>
            </w:pPr>
          </w:p>
        </w:tc>
        <w:tc>
          <w:tcPr>
            <w:tcW w:w="660" w:type="pct"/>
            <w:shd w:val="clear" w:color="auto" w:fill="D0CECE" w:themeFill="background2" w:themeFillShade="E6"/>
          </w:tcPr>
          <w:p w14:paraId="2ACE0367" w14:textId="77777777" w:rsidR="007A1657" w:rsidRPr="007E6812" w:rsidRDefault="007A1657" w:rsidP="007A1657">
            <w:pPr>
              <w:rPr>
                <w:rFonts w:asciiTheme="minorHAnsi" w:hAnsiTheme="minorHAnsi" w:cstheme="minorHAnsi"/>
              </w:rPr>
            </w:pPr>
          </w:p>
        </w:tc>
      </w:tr>
      <w:tr w:rsidR="007A1657" w:rsidRPr="007E6812" w14:paraId="4387CCBC" w14:textId="77777777" w:rsidTr="00592405">
        <w:tc>
          <w:tcPr>
            <w:tcW w:w="1334" w:type="pct"/>
            <w:shd w:val="clear" w:color="auto" w:fill="D0CECE" w:themeFill="background2" w:themeFillShade="E6"/>
          </w:tcPr>
          <w:p w14:paraId="135C4D01" w14:textId="523D45F9" w:rsidR="007A1657" w:rsidRPr="007E6812" w:rsidRDefault="007A1657" w:rsidP="007A1657">
            <w:pPr>
              <w:autoSpaceDE w:val="0"/>
              <w:autoSpaceDN w:val="0"/>
              <w:adjustRightInd w:val="0"/>
              <w:rPr>
                <w:rFonts w:asciiTheme="minorHAnsi" w:hAnsiTheme="minorHAnsi" w:cstheme="minorHAnsi"/>
              </w:rPr>
            </w:pPr>
            <w:r w:rsidRPr="007E6812">
              <w:rPr>
                <w:rFonts w:asciiTheme="minorHAnsi" w:hAnsiTheme="minorHAnsi" w:cstheme="minorHAnsi"/>
                <w:b/>
                <w:bCs/>
                <w:color w:val="000000"/>
                <w:lang w:val="en-CA"/>
              </w:rPr>
              <w:t xml:space="preserve">20-BS-B11 Geology: </w:t>
            </w:r>
            <w:r w:rsidRPr="007E6812">
              <w:rPr>
                <w:rFonts w:asciiTheme="minorHAnsi" w:hAnsiTheme="minorHAnsi" w:cstheme="minorHAnsi"/>
                <w:color w:val="000000"/>
                <w:lang w:val="en-CA"/>
              </w:rPr>
              <w:t xml:space="preserve">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w:t>
            </w:r>
            <w:r w:rsidRPr="007E6812">
              <w:rPr>
                <w:rFonts w:asciiTheme="minorHAnsi" w:hAnsiTheme="minorHAnsi" w:cstheme="minorHAnsi"/>
                <w:color w:val="000000"/>
                <w:lang w:val="en-CA"/>
              </w:rPr>
              <w:lastRenderedPageBreak/>
              <w:t>geological maps.</w:t>
            </w:r>
          </w:p>
        </w:tc>
        <w:tc>
          <w:tcPr>
            <w:tcW w:w="1213" w:type="pct"/>
          </w:tcPr>
          <w:p w14:paraId="5702D17D" w14:textId="77777777" w:rsidR="007A1657" w:rsidRPr="007E6812" w:rsidRDefault="007A1657" w:rsidP="007A1657">
            <w:pPr>
              <w:rPr>
                <w:rFonts w:asciiTheme="minorHAnsi" w:hAnsiTheme="minorHAnsi" w:cstheme="minorHAnsi"/>
              </w:rPr>
            </w:pPr>
          </w:p>
        </w:tc>
        <w:tc>
          <w:tcPr>
            <w:tcW w:w="943" w:type="pct"/>
          </w:tcPr>
          <w:p w14:paraId="222B961B" w14:textId="77777777" w:rsidR="007A1657" w:rsidRPr="007E6812" w:rsidRDefault="007A1657" w:rsidP="007A1657">
            <w:pPr>
              <w:rPr>
                <w:rFonts w:asciiTheme="minorHAnsi" w:hAnsiTheme="minorHAnsi" w:cstheme="minorHAnsi"/>
                <w:u w:val="single"/>
              </w:rPr>
            </w:pPr>
          </w:p>
        </w:tc>
        <w:tc>
          <w:tcPr>
            <w:tcW w:w="850" w:type="pct"/>
            <w:shd w:val="clear" w:color="auto" w:fill="D0CECE" w:themeFill="background2" w:themeFillShade="E6"/>
          </w:tcPr>
          <w:p w14:paraId="7D2A60A6" w14:textId="77777777" w:rsidR="007A1657" w:rsidRPr="007E6812" w:rsidRDefault="007A1657" w:rsidP="007A1657">
            <w:pPr>
              <w:rPr>
                <w:rFonts w:asciiTheme="minorHAnsi" w:hAnsiTheme="minorHAnsi" w:cstheme="minorHAnsi"/>
              </w:rPr>
            </w:pPr>
          </w:p>
        </w:tc>
        <w:tc>
          <w:tcPr>
            <w:tcW w:w="660" w:type="pct"/>
            <w:shd w:val="clear" w:color="auto" w:fill="D0CECE" w:themeFill="background2" w:themeFillShade="E6"/>
          </w:tcPr>
          <w:p w14:paraId="5DCAAE26" w14:textId="77777777" w:rsidR="007A1657" w:rsidRPr="007E6812" w:rsidRDefault="007A1657" w:rsidP="007A1657">
            <w:pPr>
              <w:rPr>
                <w:rFonts w:asciiTheme="minorHAnsi" w:hAnsiTheme="minorHAnsi" w:cstheme="minorHAnsi"/>
              </w:rPr>
            </w:pPr>
          </w:p>
        </w:tc>
      </w:tr>
    </w:tbl>
    <w:p w14:paraId="5BAB5D99" w14:textId="11B0952B" w:rsidR="00840DA0" w:rsidRDefault="00840DA0" w:rsidP="00085A90">
      <w:pPr>
        <w:rPr>
          <w:rFonts w:asciiTheme="minorHAnsi" w:hAnsiTheme="minorHAnsi" w:cstheme="minorHAnsi"/>
          <w:b/>
          <w:bCs/>
          <w:u w:val="single"/>
        </w:rPr>
      </w:pPr>
    </w:p>
    <w:p w14:paraId="3E575741" w14:textId="77777777" w:rsidR="007E6812" w:rsidRPr="007E6812" w:rsidRDefault="007E6812" w:rsidP="00085A90">
      <w:pPr>
        <w:rPr>
          <w:rFonts w:asciiTheme="minorHAnsi" w:hAnsiTheme="minorHAnsi" w:cstheme="minorHAnsi"/>
          <w:b/>
          <w:bCs/>
          <w:u w:val="single"/>
        </w:rPr>
      </w:pPr>
    </w:p>
    <w:p w14:paraId="5832AF37" w14:textId="77D92B9B" w:rsidR="006067C3" w:rsidRPr="007E6812" w:rsidRDefault="006067C3" w:rsidP="006067C3">
      <w:pPr>
        <w:jc w:val="center"/>
        <w:rPr>
          <w:rFonts w:asciiTheme="minorHAnsi" w:hAnsiTheme="minorHAnsi" w:cstheme="minorHAnsi"/>
          <w:b/>
          <w:bCs/>
          <w:sz w:val="28"/>
          <w:szCs w:val="28"/>
        </w:rPr>
      </w:pPr>
      <w:r w:rsidRPr="007E6812">
        <w:rPr>
          <w:rFonts w:asciiTheme="minorHAnsi" w:hAnsiTheme="minorHAnsi" w:cstheme="minorHAnsi"/>
          <w:b/>
          <w:bCs/>
          <w:sz w:val="28"/>
          <w:szCs w:val="28"/>
        </w:rPr>
        <w:t>DISCIP</w:t>
      </w:r>
      <w:r w:rsidR="00CC4315">
        <w:rPr>
          <w:rFonts w:asciiTheme="minorHAnsi" w:hAnsiTheme="minorHAnsi" w:cstheme="minorHAnsi"/>
          <w:b/>
          <w:bCs/>
          <w:sz w:val="28"/>
          <w:szCs w:val="28"/>
        </w:rPr>
        <w:t>L</w:t>
      </w:r>
      <w:r w:rsidRPr="007E6812">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7E6812" w14:paraId="4BB1A2B4" w14:textId="77777777" w:rsidTr="00B37F71">
        <w:trPr>
          <w:cantSplit/>
          <w:tblHeader/>
        </w:trPr>
        <w:tc>
          <w:tcPr>
            <w:tcW w:w="1334" w:type="pct"/>
            <w:shd w:val="clear" w:color="auto" w:fill="D0CECE" w:themeFill="background2" w:themeFillShade="E6"/>
          </w:tcPr>
          <w:p w14:paraId="2B78BBC1" w14:textId="77777777" w:rsidR="0064564F" w:rsidRPr="007E6812" w:rsidRDefault="0064564F" w:rsidP="0038558A">
            <w:pPr>
              <w:jc w:val="center"/>
              <w:rPr>
                <w:rFonts w:asciiTheme="minorHAnsi" w:hAnsiTheme="minorHAnsi" w:cstheme="minorHAnsi"/>
                <w:b/>
                <w:bCs/>
              </w:rPr>
            </w:pPr>
            <w:r w:rsidRPr="007E6812">
              <w:rPr>
                <w:rFonts w:asciiTheme="minorHAnsi" w:hAnsiTheme="minorHAnsi" w:cstheme="minorHAnsi"/>
                <w:b/>
                <w:bCs/>
              </w:rPr>
              <w:t xml:space="preserve">C1 </w:t>
            </w:r>
          </w:p>
          <w:p w14:paraId="51C7AEBC" w14:textId="4D0A51FD" w:rsidR="0064564F" w:rsidRPr="007E6812" w:rsidRDefault="002B62A7" w:rsidP="0038558A">
            <w:pPr>
              <w:jc w:val="center"/>
              <w:rPr>
                <w:rFonts w:asciiTheme="minorHAnsi" w:hAnsiTheme="minorHAnsi" w:cstheme="minorHAnsi"/>
                <w:b/>
                <w:bCs/>
              </w:rPr>
            </w:pPr>
            <w:r>
              <w:rPr>
                <w:rFonts w:asciiTheme="minorHAnsi" w:hAnsiTheme="minorHAnsi" w:cstheme="minorHAnsi"/>
                <w:b/>
                <w:bCs/>
              </w:rPr>
              <w:t>ENGGEOMB</w:t>
            </w:r>
            <w:r w:rsidR="0064564F" w:rsidRPr="007E6812">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487310B" w14:textId="77777777" w:rsidR="0064564F" w:rsidRPr="007E6812" w:rsidRDefault="0064564F" w:rsidP="0038558A">
            <w:pPr>
              <w:jc w:val="center"/>
              <w:rPr>
                <w:rFonts w:asciiTheme="minorHAnsi" w:hAnsiTheme="minorHAnsi" w:cstheme="minorHAnsi"/>
                <w:b/>
                <w:bCs/>
              </w:rPr>
            </w:pPr>
            <w:r w:rsidRPr="007E6812">
              <w:rPr>
                <w:rFonts w:asciiTheme="minorHAnsi" w:hAnsiTheme="minorHAnsi" w:cstheme="minorHAnsi"/>
                <w:b/>
                <w:bCs/>
              </w:rPr>
              <w:t xml:space="preserve">C2 </w:t>
            </w:r>
          </w:p>
          <w:p w14:paraId="01716F88" w14:textId="77777777" w:rsidR="0064564F" w:rsidRPr="007E6812" w:rsidRDefault="0064564F" w:rsidP="0038558A">
            <w:pPr>
              <w:jc w:val="center"/>
              <w:rPr>
                <w:rFonts w:asciiTheme="minorHAnsi" w:hAnsiTheme="minorHAnsi" w:cstheme="minorHAnsi"/>
                <w:b/>
                <w:bCs/>
              </w:rPr>
            </w:pPr>
            <w:r w:rsidRPr="007E6812">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D063AF" w14:textId="77777777" w:rsidR="0064564F" w:rsidRPr="007E6812" w:rsidRDefault="0064564F" w:rsidP="0038558A">
            <w:pPr>
              <w:jc w:val="center"/>
              <w:rPr>
                <w:rFonts w:asciiTheme="minorHAnsi" w:hAnsiTheme="minorHAnsi" w:cstheme="minorHAnsi"/>
                <w:b/>
                <w:bCs/>
              </w:rPr>
            </w:pPr>
            <w:r w:rsidRPr="007E6812">
              <w:rPr>
                <w:rFonts w:asciiTheme="minorHAnsi" w:hAnsiTheme="minorHAnsi" w:cstheme="minorHAnsi"/>
                <w:b/>
                <w:bCs/>
              </w:rPr>
              <w:t xml:space="preserve">C3 </w:t>
            </w:r>
          </w:p>
          <w:p w14:paraId="108D2205" w14:textId="77777777" w:rsidR="0064564F" w:rsidRPr="007E6812" w:rsidRDefault="0064564F" w:rsidP="0038558A">
            <w:pPr>
              <w:jc w:val="center"/>
              <w:rPr>
                <w:rFonts w:asciiTheme="minorHAnsi" w:hAnsiTheme="minorHAnsi" w:cstheme="minorHAnsi"/>
                <w:b/>
                <w:bCs/>
              </w:rPr>
            </w:pPr>
            <w:r w:rsidRPr="007E6812">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5ED8FC" w14:textId="77777777" w:rsidR="0064564F" w:rsidRPr="007E6812" w:rsidRDefault="0064564F" w:rsidP="0038558A">
            <w:pPr>
              <w:jc w:val="center"/>
              <w:rPr>
                <w:rFonts w:asciiTheme="minorHAnsi" w:hAnsiTheme="minorHAnsi" w:cstheme="minorHAnsi"/>
                <w:b/>
                <w:bCs/>
              </w:rPr>
            </w:pPr>
            <w:r w:rsidRPr="007E6812">
              <w:rPr>
                <w:rFonts w:asciiTheme="minorHAnsi" w:hAnsiTheme="minorHAnsi" w:cstheme="minorHAnsi"/>
                <w:b/>
                <w:bCs/>
              </w:rPr>
              <w:t xml:space="preserve">C4 </w:t>
            </w:r>
          </w:p>
          <w:p w14:paraId="7EB6F3BD" w14:textId="77777777" w:rsidR="0064564F" w:rsidRPr="007E6812" w:rsidRDefault="0064564F" w:rsidP="0038558A">
            <w:pPr>
              <w:jc w:val="center"/>
              <w:rPr>
                <w:rFonts w:asciiTheme="minorHAnsi" w:hAnsiTheme="minorHAnsi" w:cstheme="minorHAnsi"/>
                <w:b/>
                <w:bCs/>
              </w:rPr>
            </w:pPr>
            <w:r w:rsidRPr="007E6812">
              <w:rPr>
                <w:rFonts w:asciiTheme="minorHAnsi" w:hAnsiTheme="minorHAnsi" w:cstheme="minorHAnsi"/>
                <w:b/>
                <w:bCs/>
              </w:rPr>
              <w:t>for ARC only</w:t>
            </w:r>
          </w:p>
        </w:tc>
      </w:tr>
      <w:tr w:rsidR="0064564F" w:rsidRPr="007E6812" w14:paraId="2945998E" w14:textId="77777777" w:rsidTr="00B37F71">
        <w:trPr>
          <w:cantSplit/>
          <w:tblHeader/>
        </w:trPr>
        <w:tc>
          <w:tcPr>
            <w:tcW w:w="1334" w:type="pct"/>
            <w:shd w:val="clear" w:color="auto" w:fill="D0CECE" w:themeFill="background2" w:themeFillShade="E6"/>
          </w:tcPr>
          <w:p w14:paraId="78BBB5C5" w14:textId="77777777" w:rsidR="0064564F" w:rsidRPr="007E6812" w:rsidRDefault="0064564F" w:rsidP="0038558A">
            <w:pPr>
              <w:rPr>
                <w:rFonts w:asciiTheme="minorHAnsi" w:hAnsiTheme="minorHAnsi" w:cstheme="minorHAnsi"/>
                <w:b/>
                <w:bCs/>
              </w:rPr>
            </w:pPr>
            <w:r w:rsidRPr="007E6812">
              <w:rPr>
                <w:rFonts w:asciiTheme="minorHAnsi" w:hAnsiTheme="minorHAnsi" w:cstheme="minorHAnsi"/>
                <w:b/>
                <w:bCs/>
              </w:rPr>
              <w:t xml:space="preserve">COMPULSORY SUBJECTS </w:t>
            </w:r>
          </w:p>
          <w:p w14:paraId="5439335D" w14:textId="77777777" w:rsidR="0064564F" w:rsidRPr="007E6812" w:rsidRDefault="0064564F" w:rsidP="0038558A">
            <w:pPr>
              <w:rPr>
                <w:rFonts w:asciiTheme="minorHAnsi" w:hAnsiTheme="minorHAnsi" w:cstheme="minorHAnsi"/>
                <w:b/>
                <w:bCs/>
              </w:rPr>
            </w:pPr>
            <w:r w:rsidRPr="007E6812">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17446BC" w14:textId="77777777" w:rsidR="0064564F" w:rsidRPr="007E6812" w:rsidRDefault="0064564F" w:rsidP="0038558A">
            <w:pPr>
              <w:rPr>
                <w:rFonts w:asciiTheme="minorHAnsi" w:hAnsiTheme="minorHAnsi" w:cstheme="minorHAnsi"/>
                <w:b/>
                <w:bCs/>
              </w:rPr>
            </w:pPr>
            <w:r w:rsidRPr="007E6812">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54CA6CDE" w14:textId="77777777" w:rsidR="0064564F" w:rsidRPr="007E6812" w:rsidRDefault="0064564F" w:rsidP="0038558A">
            <w:pPr>
              <w:rPr>
                <w:rFonts w:asciiTheme="minorHAnsi" w:hAnsiTheme="minorHAnsi" w:cstheme="minorHAnsi"/>
                <w:b/>
                <w:bCs/>
              </w:rPr>
            </w:pPr>
            <w:r w:rsidRPr="007E6812">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BF60EE" w14:textId="77777777" w:rsidR="0064564F" w:rsidRPr="007E6812" w:rsidRDefault="0064564F" w:rsidP="0038558A">
            <w:pPr>
              <w:rPr>
                <w:rFonts w:asciiTheme="minorHAnsi" w:hAnsiTheme="minorHAnsi" w:cstheme="minorHAnsi"/>
                <w:b/>
                <w:bCs/>
              </w:rPr>
            </w:pPr>
            <w:r w:rsidRPr="007E6812">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F673F5" w14:textId="77777777" w:rsidR="0064564F" w:rsidRPr="007E6812" w:rsidRDefault="0064564F" w:rsidP="0038558A">
            <w:pPr>
              <w:rPr>
                <w:rFonts w:asciiTheme="minorHAnsi" w:hAnsiTheme="minorHAnsi" w:cstheme="minorHAnsi"/>
                <w:b/>
                <w:bCs/>
              </w:rPr>
            </w:pPr>
            <w:r w:rsidRPr="007E6812">
              <w:rPr>
                <w:rFonts w:asciiTheme="minorHAnsi" w:hAnsiTheme="minorHAnsi" w:cstheme="minorHAnsi"/>
                <w:b/>
                <w:bCs/>
              </w:rPr>
              <w:t>Final Review</w:t>
            </w:r>
          </w:p>
          <w:p w14:paraId="45CB749E" w14:textId="77777777" w:rsidR="0064564F" w:rsidRPr="007E6812" w:rsidRDefault="0064564F" w:rsidP="0038558A">
            <w:pPr>
              <w:rPr>
                <w:rFonts w:asciiTheme="minorHAnsi" w:hAnsiTheme="minorHAnsi" w:cstheme="minorHAnsi"/>
                <w:b/>
                <w:bCs/>
              </w:rPr>
            </w:pPr>
          </w:p>
        </w:tc>
      </w:tr>
      <w:tr w:rsidR="00F97CDB" w:rsidRPr="007E6812" w14:paraId="5BE4E6D8" w14:textId="77777777" w:rsidTr="00592405">
        <w:tc>
          <w:tcPr>
            <w:tcW w:w="1336" w:type="pct"/>
            <w:gridSpan w:val="2"/>
            <w:shd w:val="clear" w:color="auto" w:fill="D0CECE" w:themeFill="background2" w:themeFillShade="E6"/>
          </w:tcPr>
          <w:p w14:paraId="6E20B35A" w14:textId="3166EB80" w:rsidR="00F97CDB" w:rsidRPr="007E6812" w:rsidRDefault="00F97CDB" w:rsidP="00F97CDB">
            <w:pPr>
              <w:autoSpaceDE w:val="0"/>
              <w:autoSpaceDN w:val="0"/>
              <w:adjustRightInd w:val="0"/>
              <w:rPr>
                <w:rFonts w:asciiTheme="minorHAnsi" w:hAnsiTheme="minorHAnsi" w:cstheme="minorHAnsi"/>
              </w:rPr>
            </w:pPr>
            <w:r w:rsidRPr="007E6812">
              <w:rPr>
                <w:rFonts w:asciiTheme="minorHAnsi" w:hAnsiTheme="minorHAnsi" w:cstheme="minorHAnsi"/>
                <w:b/>
                <w:spacing w:val="-2"/>
                <w:lang w:val="en-CA"/>
              </w:rPr>
              <w:t xml:space="preserve">18-Geom-A1 Surveying: </w:t>
            </w:r>
            <w:r w:rsidRPr="007E6812">
              <w:rPr>
                <w:rFonts w:asciiTheme="minorHAnsi" w:hAnsiTheme="minorHAnsi" w:cstheme="minorHAnsi"/>
                <w:spacing w:val="-2"/>
                <w:lang w:val="en-CA"/>
              </w:rPr>
              <w:t xml:space="preserve">Basic principles; instruments and procedures for angle, distance and height measurements; plane coordinate computations such as intersections, resections, traverses; coordinate transformation; simple horizontal and vertical curves; area and volume computations; cross-sections and profiles; setting-out surveys; pre-analysis, design and planning of precise surveys for horizontal and vertical control; principles of electronic distance and angle measurements; total stations; propagation of EM energy in the atmosphere and its application to EM ranging; theodolite observations and precise positioning systems; sources of errors in angle, distance and precision levelling surveys; influence of atmospheric refraction. Systematic and random errors, design, processing </w:t>
            </w:r>
            <w:r w:rsidRPr="007E6812">
              <w:rPr>
                <w:rFonts w:asciiTheme="minorHAnsi" w:hAnsiTheme="minorHAnsi" w:cstheme="minorHAnsi"/>
                <w:spacing w:val="-2"/>
                <w:lang w:val="en-CA"/>
              </w:rPr>
              <w:lastRenderedPageBreak/>
              <w:t>and analysis of angle, distance, and height difference measurements. Route survey and design; surveys for route planning, setting-out and as-built surveys, easement curves, alignment and grade for roads, sewers and pipelines, bridges, buildings, dams, tunnels, mining.</w:t>
            </w:r>
          </w:p>
        </w:tc>
        <w:tc>
          <w:tcPr>
            <w:tcW w:w="1211" w:type="pct"/>
          </w:tcPr>
          <w:p w14:paraId="778D6A92" w14:textId="77777777" w:rsidR="00F97CDB" w:rsidRPr="007E6812" w:rsidRDefault="00F97CDB" w:rsidP="00F97CDB">
            <w:pPr>
              <w:rPr>
                <w:rFonts w:asciiTheme="minorHAnsi" w:hAnsiTheme="minorHAnsi" w:cstheme="minorHAnsi"/>
              </w:rPr>
            </w:pPr>
          </w:p>
        </w:tc>
        <w:tc>
          <w:tcPr>
            <w:tcW w:w="943" w:type="pct"/>
          </w:tcPr>
          <w:p w14:paraId="073E4C04" w14:textId="77777777" w:rsidR="00F97CDB" w:rsidRPr="007E6812" w:rsidRDefault="00F97CDB" w:rsidP="00F97CDB">
            <w:pPr>
              <w:pStyle w:val="Heading1"/>
              <w:rPr>
                <w:rFonts w:asciiTheme="minorHAnsi" w:hAnsiTheme="minorHAnsi" w:cstheme="minorHAnsi"/>
              </w:rPr>
            </w:pPr>
          </w:p>
        </w:tc>
        <w:tc>
          <w:tcPr>
            <w:tcW w:w="850" w:type="pct"/>
            <w:shd w:val="clear" w:color="auto" w:fill="D0CECE" w:themeFill="background2" w:themeFillShade="E6"/>
          </w:tcPr>
          <w:p w14:paraId="7BF6FB5C" w14:textId="77777777" w:rsidR="00F97CDB" w:rsidRPr="007E6812" w:rsidRDefault="00F97CDB" w:rsidP="00F97CDB">
            <w:pPr>
              <w:pStyle w:val="Heading1"/>
              <w:rPr>
                <w:rFonts w:asciiTheme="minorHAnsi" w:hAnsiTheme="minorHAnsi" w:cstheme="minorHAnsi"/>
                <w:b w:val="0"/>
              </w:rPr>
            </w:pPr>
          </w:p>
        </w:tc>
        <w:tc>
          <w:tcPr>
            <w:tcW w:w="660" w:type="pct"/>
            <w:shd w:val="clear" w:color="auto" w:fill="D0CECE" w:themeFill="background2" w:themeFillShade="E6"/>
          </w:tcPr>
          <w:p w14:paraId="4D15E451" w14:textId="77777777" w:rsidR="00F97CDB" w:rsidRPr="007E6812" w:rsidRDefault="00F97CDB" w:rsidP="00F97CDB">
            <w:pPr>
              <w:pStyle w:val="Heading1"/>
              <w:rPr>
                <w:rFonts w:asciiTheme="minorHAnsi" w:hAnsiTheme="minorHAnsi" w:cstheme="minorHAnsi"/>
                <w:b w:val="0"/>
              </w:rPr>
            </w:pPr>
          </w:p>
        </w:tc>
      </w:tr>
      <w:tr w:rsidR="00F97CDB" w:rsidRPr="007E6812" w14:paraId="60719E76" w14:textId="77777777" w:rsidTr="00592405">
        <w:tc>
          <w:tcPr>
            <w:tcW w:w="1336" w:type="pct"/>
            <w:gridSpan w:val="2"/>
            <w:shd w:val="clear" w:color="auto" w:fill="D0CECE" w:themeFill="background2" w:themeFillShade="E6"/>
          </w:tcPr>
          <w:p w14:paraId="7778CA20" w14:textId="50C46B94" w:rsidR="00F97CDB" w:rsidRPr="007E6812" w:rsidRDefault="00F97CDB" w:rsidP="00F97CDB">
            <w:pPr>
              <w:autoSpaceDE w:val="0"/>
              <w:autoSpaceDN w:val="0"/>
              <w:adjustRightInd w:val="0"/>
              <w:rPr>
                <w:rFonts w:asciiTheme="minorHAnsi" w:hAnsiTheme="minorHAnsi" w:cstheme="minorHAnsi"/>
              </w:rPr>
            </w:pPr>
            <w:r w:rsidRPr="007E6812">
              <w:rPr>
                <w:rFonts w:asciiTheme="minorHAnsi" w:hAnsiTheme="minorHAnsi" w:cstheme="minorHAnsi"/>
                <w:b/>
                <w:spacing w:val="-2"/>
                <w:lang w:val="en-CA"/>
              </w:rPr>
              <w:t xml:space="preserve">18-Geom-A2: Adjustment of Observations and Data Analysis: </w:t>
            </w:r>
            <w:r w:rsidRPr="007E6812">
              <w:rPr>
                <w:rFonts w:asciiTheme="minorHAnsi" w:hAnsiTheme="minorHAnsi" w:cstheme="minorHAnsi"/>
                <w:spacing w:val="-2"/>
                <w:lang w:val="en-CA"/>
              </w:rPr>
              <w:t xml:space="preserve">Geomatics engineering methodology and estimation. Accuracy and precision; errors and their propagation. Classes and combination of mathematical models; undetermined, uniquely determined and over determined models. Weight matrix; variance factor; covariance propagation. Least squares methods: parametric, condition and combined cases. Problem formulation and solution: theory of errors and adjustment of observations, problems with a priori knowledge of the parameters, step by step methods, sequential solution methods, summation of </w:t>
            </w:r>
            <w:proofErr w:type="spellStart"/>
            <w:r w:rsidRPr="007E6812">
              <w:rPr>
                <w:rFonts w:asciiTheme="minorHAnsi" w:hAnsiTheme="minorHAnsi" w:cstheme="minorHAnsi"/>
                <w:spacing w:val="-2"/>
                <w:lang w:val="en-CA"/>
              </w:rPr>
              <w:t>normals</w:t>
            </w:r>
            <w:proofErr w:type="spellEnd"/>
            <w:r w:rsidRPr="007E6812">
              <w:rPr>
                <w:rFonts w:asciiTheme="minorHAnsi" w:hAnsiTheme="minorHAnsi" w:cstheme="minorHAnsi"/>
                <w:spacing w:val="-2"/>
                <w:lang w:val="en-CA"/>
              </w:rPr>
              <w:t xml:space="preserve">, examples. Uni- and multi-variate statistical testing. Data classification, analysis and bias identification. Kalman filtering and real-time data analysis. </w:t>
            </w:r>
            <w:r w:rsidRPr="007E6812">
              <w:rPr>
                <w:rFonts w:asciiTheme="minorHAnsi" w:hAnsiTheme="minorHAnsi" w:cstheme="minorHAnsi"/>
                <w:spacing w:val="-2"/>
                <w:lang w:val="en-CA"/>
              </w:rPr>
              <w:lastRenderedPageBreak/>
              <w:t>Introduction to signal processing, time series analysis and FFT techniques and examples of Practical applications of data analysis and processing in Geomatics engineering.</w:t>
            </w:r>
          </w:p>
        </w:tc>
        <w:tc>
          <w:tcPr>
            <w:tcW w:w="1211" w:type="pct"/>
          </w:tcPr>
          <w:p w14:paraId="6FEF2FC6" w14:textId="77777777" w:rsidR="00F97CDB" w:rsidRPr="007E6812" w:rsidRDefault="00F97CDB" w:rsidP="00F97CDB">
            <w:pPr>
              <w:rPr>
                <w:rFonts w:asciiTheme="minorHAnsi" w:hAnsiTheme="minorHAnsi" w:cstheme="minorHAnsi"/>
              </w:rPr>
            </w:pPr>
          </w:p>
        </w:tc>
        <w:tc>
          <w:tcPr>
            <w:tcW w:w="943" w:type="pct"/>
          </w:tcPr>
          <w:p w14:paraId="4608AC66" w14:textId="77777777" w:rsidR="00F97CDB" w:rsidRPr="007E6812" w:rsidRDefault="00F97CDB" w:rsidP="00F97CDB">
            <w:pPr>
              <w:rPr>
                <w:rFonts w:asciiTheme="minorHAnsi" w:hAnsiTheme="minorHAnsi" w:cstheme="minorHAnsi"/>
                <w:b/>
                <w:bCs/>
              </w:rPr>
            </w:pPr>
          </w:p>
        </w:tc>
        <w:tc>
          <w:tcPr>
            <w:tcW w:w="850" w:type="pct"/>
            <w:shd w:val="clear" w:color="auto" w:fill="D0CECE" w:themeFill="background2" w:themeFillShade="E6"/>
          </w:tcPr>
          <w:p w14:paraId="55CAAD6E" w14:textId="77777777" w:rsidR="00F97CDB" w:rsidRPr="007E6812" w:rsidRDefault="00F97CDB" w:rsidP="00F97CDB">
            <w:pPr>
              <w:rPr>
                <w:rFonts w:asciiTheme="minorHAnsi" w:hAnsiTheme="minorHAnsi" w:cstheme="minorHAnsi"/>
                <w:bCs/>
              </w:rPr>
            </w:pPr>
          </w:p>
        </w:tc>
        <w:tc>
          <w:tcPr>
            <w:tcW w:w="660" w:type="pct"/>
            <w:shd w:val="clear" w:color="auto" w:fill="D0CECE" w:themeFill="background2" w:themeFillShade="E6"/>
          </w:tcPr>
          <w:p w14:paraId="5B6C2FC6" w14:textId="77777777" w:rsidR="00F97CDB" w:rsidRPr="007E6812" w:rsidRDefault="00F97CDB" w:rsidP="00F97CDB">
            <w:pPr>
              <w:rPr>
                <w:rFonts w:asciiTheme="minorHAnsi" w:hAnsiTheme="minorHAnsi" w:cstheme="minorHAnsi"/>
                <w:bCs/>
              </w:rPr>
            </w:pPr>
          </w:p>
        </w:tc>
      </w:tr>
      <w:tr w:rsidR="00F97CDB" w:rsidRPr="007E6812" w14:paraId="744475B2" w14:textId="77777777" w:rsidTr="00592405">
        <w:tc>
          <w:tcPr>
            <w:tcW w:w="1336" w:type="pct"/>
            <w:gridSpan w:val="2"/>
            <w:shd w:val="clear" w:color="auto" w:fill="D0CECE" w:themeFill="background2" w:themeFillShade="E6"/>
          </w:tcPr>
          <w:p w14:paraId="01D9056A" w14:textId="6E605FFC" w:rsidR="00F97CDB" w:rsidRPr="007E6812" w:rsidRDefault="00F97CDB" w:rsidP="00F97CDB">
            <w:pPr>
              <w:autoSpaceDE w:val="0"/>
              <w:autoSpaceDN w:val="0"/>
              <w:adjustRightInd w:val="0"/>
              <w:rPr>
                <w:rFonts w:asciiTheme="minorHAnsi" w:hAnsiTheme="minorHAnsi" w:cstheme="minorHAnsi"/>
                <w:b/>
                <w:bCs/>
              </w:rPr>
            </w:pPr>
            <w:r w:rsidRPr="007E6812">
              <w:rPr>
                <w:rFonts w:asciiTheme="minorHAnsi" w:hAnsiTheme="minorHAnsi" w:cstheme="minorHAnsi"/>
                <w:b/>
                <w:spacing w:val="-2"/>
                <w:lang w:val="en-CA"/>
              </w:rPr>
              <w:t xml:space="preserve">18-Geom-A3 Geodesy and Positioning: </w:t>
            </w:r>
            <w:r w:rsidRPr="007E6812">
              <w:rPr>
                <w:rFonts w:asciiTheme="minorHAnsi" w:hAnsiTheme="minorHAnsi" w:cstheme="minorHAnsi"/>
                <w:spacing w:val="-2"/>
                <w:lang w:val="en-CA"/>
              </w:rPr>
              <w:t xml:space="preserve">Concepts of geodesy; size and shape of the Earth; geoid and ellipsoid; terrestrial, celestial and orbital coordinate systems; coordinate transformations; computations of positions in three dimensions; computations of positions on the ellipsoid and on a conformal mapping plane; azimuthal, conic and cylindrical projections, UTM and 3TM; Canadian horizontal and vertical datums; height determination. Static and kinematic positioning with the Global Positioning System (GPS). Elements of inertial positioning; time systems; astronomic positioning; VLBI positioning; orbit computations; satellite laser ranging. Horizontal, vertical and three-dimensional networks; pre-analysis and post-analysis; theory of heights; gravimetry; global and local geoid determination; astrogeodetic, gravimetric and combined methods; </w:t>
            </w:r>
            <w:r w:rsidRPr="007E6812">
              <w:rPr>
                <w:rFonts w:asciiTheme="minorHAnsi" w:hAnsiTheme="minorHAnsi" w:cstheme="minorHAnsi"/>
                <w:spacing w:val="-2"/>
                <w:lang w:val="en-CA"/>
              </w:rPr>
              <w:lastRenderedPageBreak/>
              <w:t>levelling by GPS and the geoid. Introduction to Global Navigation Satellite Systems GNSS concepts.</w:t>
            </w:r>
          </w:p>
        </w:tc>
        <w:tc>
          <w:tcPr>
            <w:tcW w:w="1211" w:type="pct"/>
          </w:tcPr>
          <w:p w14:paraId="7DB1603D" w14:textId="77777777" w:rsidR="00F97CDB" w:rsidRPr="007E6812" w:rsidRDefault="00F97CDB" w:rsidP="00F97CDB">
            <w:pPr>
              <w:rPr>
                <w:rFonts w:asciiTheme="minorHAnsi" w:hAnsiTheme="minorHAnsi" w:cstheme="minorHAnsi"/>
                <w:b/>
                <w:bCs/>
                <w:u w:val="single"/>
              </w:rPr>
            </w:pPr>
          </w:p>
        </w:tc>
        <w:tc>
          <w:tcPr>
            <w:tcW w:w="943" w:type="pct"/>
          </w:tcPr>
          <w:p w14:paraId="18C5EEDD" w14:textId="77777777" w:rsidR="00F97CDB" w:rsidRPr="007E6812" w:rsidRDefault="00F97CDB" w:rsidP="00F97CDB">
            <w:pPr>
              <w:rPr>
                <w:rFonts w:asciiTheme="minorHAnsi" w:hAnsiTheme="minorHAnsi" w:cstheme="minorHAnsi"/>
                <w:b/>
                <w:bCs/>
                <w:u w:val="single"/>
              </w:rPr>
            </w:pPr>
          </w:p>
        </w:tc>
        <w:tc>
          <w:tcPr>
            <w:tcW w:w="850" w:type="pct"/>
            <w:shd w:val="clear" w:color="auto" w:fill="D0CECE" w:themeFill="background2" w:themeFillShade="E6"/>
          </w:tcPr>
          <w:p w14:paraId="7C6951A6" w14:textId="77777777" w:rsidR="00F97CDB" w:rsidRPr="007E6812" w:rsidRDefault="00F97CDB" w:rsidP="00F97CDB">
            <w:pPr>
              <w:rPr>
                <w:rFonts w:asciiTheme="minorHAnsi" w:hAnsiTheme="minorHAnsi" w:cstheme="minorHAnsi"/>
                <w:bCs/>
              </w:rPr>
            </w:pPr>
          </w:p>
        </w:tc>
        <w:tc>
          <w:tcPr>
            <w:tcW w:w="660" w:type="pct"/>
            <w:shd w:val="clear" w:color="auto" w:fill="D0CECE" w:themeFill="background2" w:themeFillShade="E6"/>
          </w:tcPr>
          <w:p w14:paraId="6F6E4470" w14:textId="77777777" w:rsidR="00F97CDB" w:rsidRPr="007E6812" w:rsidRDefault="00F97CDB" w:rsidP="00F97CDB">
            <w:pPr>
              <w:rPr>
                <w:rFonts w:asciiTheme="minorHAnsi" w:hAnsiTheme="minorHAnsi" w:cstheme="minorHAnsi"/>
                <w:bCs/>
              </w:rPr>
            </w:pPr>
          </w:p>
        </w:tc>
      </w:tr>
      <w:tr w:rsidR="00F97CDB" w:rsidRPr="007E6812" w14:paraId="3C0E1911" w14:textId="77777777" w:rsidTr="00592405">
        <w:tc>
          <w:tcPr>
            <w:tcW w:w="1336" w:type="pct"/>
            <w:gridSpan w:val="2"/>
            <w:shd w:val="clear" w:color="auto" w:fill="D0CECE" w:themeFill="background2" w:themeFillShade="E6"/>
          </w:tcPr>
          <w:p w14:paraId="016414FF" w14:textId="32E1CD89" w:rsidR="00F97CDB" w:rsidRPr="007E6812" w:rsidRDefault="00F97CDB" w:rsidP="00F97CDB">
            <w:pPr>
              <w:autoSpaceDE w:val="0"/>
              <w:autoSpaceDN w:val="0"/>
              <w:adjustRightInd w:val="0"/>
              <w:rPr>
                <w:rFonts w:asciiTheme="minorHAnsi" w:hAnsiTheme="minorHAnsi" w:cstheme="minorHAnsi"/>
              </w:rPr>
            </w:pPr>
            <w:r w:rsidRPr="007E6812">
              <w:rPr>
                <w:rFonts w:asciiTheme="minorHAnsi" w:hAnsiTheme="minorHAnsi" w:cstheme="minorHAnsi"/>
                <w:b/>
                <w:spacing w:val="-2"/>
                <w:lang w:val="en-CA"/>
              </w:rPr>
              <w:t xml:space="preserve">18-Geom-A4 Photogrammetry: </w:t>
            </w:r>
            <w:r w:rsidRPr="007E6812">
              <w:rPr>
                <w:rFonts w:asciiTheme="minorHAnsi" w:hAnsiTheme="minorHAnsi" w:cstheme="minorHAnsi"/>
                <w:spacing w:val="-2"/>
                <w:lang w:val="en-CA"/>
              </w:rPr>
              <w:t xml:space="preserve">Airborne, space and terrestrial data acquisition systems. Metric and non-metric cameras, digital cameras, linear sensors, and non-conventional imagery. Fundamental coordinate systems and mathematical relationships between image, model and object space. Direct and inverse problems of projective and similarity coordinate transformations. Correction of photogrammetric measurements. Geometry of vertical and tilted aerial photographs. The collinearity and coplanarity conditions; analytical space resection and space intersection. Interior and exterior orientation; relative and absolute orientation of single model; </w:t>
            </w:r>
            <w:proofErr w:type="spellStart"/>
            <w:r w:rsidRPr="007E6812">
              <w:rPr>
                <w:rFonts w:asciiTheme="minorHAnsi" w:hAnsiTheme="minorHAnsi" w:cstheme="minorHAnsi"/>
                <w:spacing w:val="-2"/>
                <w:lang w:val="en-CA"/>
              </w:rPr>
              <w:t>stereomodel</w:t>
            </w:r>
            <w:proofErr w:type="spellEnd"/>
            <w:r w:rsidRPr="007E6812">
              <w:rPr>
                <w:rFonts w:asciiTheme="minorHAnsi" w:hAnsiTheme="minorHAnsi" w:cstheme="minorHAnsi"/>
                <w:spacing w:val="-2"/>
                <w:lang w:val="en-CA"/>
              </w:rPr>
              <w:t xml:space="preserve"> formation and error analysis. Flight project planning. Multi-image processing, mathematical models for image-triangulation for strip and block adjustment including self calibration and direct georeferencing. Concepts of terrain extraction from airborne sensors. Principles of digital </w:t>
            </w:r>
            <w:r w:rsidRPr="007E6812">
              <w:rPr>
                <w:rFonts w:asciiTheme="minorHAnsi" w:hAnsiTheme="minorHAnsi" w:cstheme="minorHAnsi"/>
                <w:spacing w:val="-2"/>
                <w:lang w:val="en-CA"/>
              </w:rPr>
              <w:lastRenderedPageBreak/>
              <w:t>photogrammetry, digital image acquisition, scanning and sampling; resampling, image enhancement; image matching, spatial filtering, stereo-vision techniques; digital rectification and orthorectification and their error analysis.</w:t>
            </w:r>
          </w:p>
        </w:tc>
        <w:tc>
          <w:tcPr>
            <w:tcW w:w="1211" w:type="pct"/>
          </w:tcPr>
          <w:p w14:paraId="77861A54" w14:textId="77777777" w:rsidR="00F97CDB" w:rsidRPr="007E6812" w:rsidRDefault="00F97CDB" w:rsidP="00F97CDB">
            <w:pPr>
              <w:rPr>
                <w:rFonts w:asciiTheme="minorHAnsi" w:hAnsiTheme="minorHAnsi" w:cstheme="minorHAnsi"/>
              </w:rPr>
            </w:pPr>
          </w:p>
        </w:tc>
        <w:tc>
          <w:tcPr>
            <w:tcW w:w="943" w:type="pct"/>
          </w:tcPr>
          <w:p w14:paraId="6EAD0259" w14:textId="77777777" w:rsidR="00F97CDB" w:rsidRPr="007E6812" w:rsidRDefault="00F97CDB" w:rsidP="00F97CDB">
            <w:pPr>
              <w:rPr>
                <w:rFonts w:asciiTheme="minorHAnsi" w:hAnsiTheme="minorHAnsi" w:cstheme="minorHAnsi"/>
                <w:u w:val="single"/>
              </w:rPr>
            </w:pPr>
          </w:p>
        </w:tc>
        <w:tc>
          <w:tcPr>
            <w:tcW w:w="850" w:type="pct"/>
            <w:shd w:val="clear" w:color="auto" w:fill="D0CECE" w:themeFill="background2" w:themeFillShade="E6"/>
          </w:tcPr>
          <w:p w14:paraId="7E40030B" w14:textId="77777777" w:rsidR="00F97CDB" w:rsidRPr="007E6812" w:rsidRDefault="00F97CDB" w:rsidP="00F97CDB">
            <w:pPr>
              <w:rPr>
                <w:rFonts w:asciiTheme="minorHAnsi" w:hAnsiTheme="minorHAnsi" w:cstheme="minorHAnsi"/>
              </w:rPr>
            </w:pPr>
          </w:p>
        </w:tc>
        <w:tc>
          <w:tcPr>
            <w:tcW w:w="660" w:type="pct"/>
            <w:shd w:val="clear" w:color="auto" w:fill="D0CECE" w:themeFill="background2" w:themeFillShade="E6"/>
          </w:tcPr>
          <w:p w14:paraId="78C1C0CB" w14:textId="77777777" w:rsidR="00F97CDB" w:rsidRPr="007E6812" w:rsidRDefault="00F97CDB" w:rsidP="00F97CDB">
            <w:pPr>
              <w:rPr>
                <w:rFonts w:asciiTheme="minorHAnsi" w:hAnsiTheme="minorHAnsi" w:cstheme="minorHAnsi"/>
              </w:rPr>
            </w:pPr>
          </w:p>
        </w:tc>
      </w:tr>
      <w:tr w:rsidR="00F97CDB" w:rsidRPr="007E6812" w14:paraId="146948DA" w14:textId="77777777" w:rsidTr="00592405">
        <w:tc>
          <w:tcPr>
            <w:tcW w:w="1336" w:type="pct"/>
            <w:gridSpan w:val="2"/>
            <w:shd w:val="clear" w:color="auto" w:fill="D0CECE" w:themeFill="background2" w:themeFillShade="E6"/>
          </w:tcPr>
          <w:p w14:paraId="03E47B9E" w14:textId="02AFB97C" w:rsidR="00F97CDB" w:rsidRPr="007E6812" w:rsidRDefault="00F97CDB" w:rsidP="00F97CDB">
            <w:pPr>
              <w:autoSpaceDE w:val="0"/>
              <w:autoSpaceDN w:val="0"/>
              <w:adjustRightInd w:val="0"/>
              <w:rPr>
                <w:rFonts w:asciiTheme="minorHAnsi" w:hAnsiTheme="minorHAnsi" w:cstheme="minorHAnsi"/>
                <w:color w:val="000000"/>
              </w:rPr>
            </w:pPr>
            <w:r w:rsidRPr="007E6812">
              <w:rPr>
                <w:rFonts w:asciiTheme="minorHAnsi" w:hAnsiTheme="minorHAnsi" w:cstheme="minorHAnsi"/>
                <w:b/>
                <w:spacing w:val="-2"/>
                <w:lang w:val="en-CA"/>
              </w:rPr>
              <w:t xml:space="preserve">18-Geom-A5 Remote Sensing and Image Analysis: </w:t>
            </w:r>
            <w:r w:rsidRPr="007E6812">
              <w:rPr>
                <w:rFonts w:asciiTheme="minorHAnsi" w:hAnsiTheme="minorHAnsi" w:cstheme="minorHAnsi"/>
                <w:spacing w:val="-2"/>
                <w:lang w:val="en-CA"/>
              </w:rPr>
              <w:t xml:space="preserve">Basic physical principles of electro-optical, infra-red and microwave remote sensing; space- and air-borne sensor systems, active and passive sensors; properties of digital image data; radiometric processing including correction of instrumental artifacts and atmospheric corrections; geometric corrections and registration. Concepts of terrain extraction from space-borne sensors. Image statistics. Radiometric enhancement including histogram matching; Fourier representation of image data; image pyramids; geometric enhancement including spatial filtering, edge detection and enhancement; multispectral transformations including IHS, principle component analysis and vegetation indices; overview of remote sensing image interpretation; thematic classification </w:t>
            </w:r>
            <w:r w:rsidRPr="007E6812">
              <w:rPr>
                <w:rFonts w:asciiTheme="minorHAnsi" w:hAnsiTheme="minorHAnsi" w:cstheme="minorHAnsi"/>
                <w:spacing w:val="-2"/>
                <w:lang w:val="en-CA"/>
              </w:rPr>
              <w:lastRenderedPageBreak/>
              <w:t xml:space="preserve">and clustering; supervised classification including minimum distance and maximum likelihood classification; accuracy assessment of classification. Concepts of </w:t>
            </w:r>
            <w:proofErr w:type="spellStart"/>
            <w:r w:rsidRPr="007E6812">
              <w:rPr>
                <w:rFonts w:asciiTheme="minorHAnsi" w:hAnsiTheme="minorHAnsi" w:cstheme="minorHAnsi"/>
                <w:spacing w:val="-2"/>
                <w:lang w:val="en-CA"/>
              </w:rPr>
              <w:t>hyderspectral</w:t>
            </w:r>
            <w:proofErr w:type="spellEnd"/>
            <w:r w:rsidRPr="007E6812">
              <w:rPr>
                <w:rFonts w:asciiTheme="minorHAnsi" w:hAnsiTheme="minorHAnsi" w:cstheme="minorHAnsi"/>
                <w:spacing w:val="-2"/>
                <w:lang w:val="en-CA"/>
              </w:rPr>
              <w:t xml:space="preserve"> image analysis.</w:t>
            </w:r>
          </w:p>
        </w:tc>
        <w:tc>
          <w:tcPr>
            <w:tcW w:w="1211" w:type="pct"/>
          </w:tcPr>
          <w:p w14:paraId="6F671916" w14:textId="77777777" w:rsidR="00F97CDB" w:rsidRPr="007E6812" w:rsidRDefault="00F97CDB" w:rsidP="00F97CDB">
            <w:pPr>
              <w:rPr>
                <w:rFonts w:asciiTheme="minorHAnsi" w:hAnsiTheme="minorHAnsi" w:cstheme="minorHAnsi"/>
              </w:rPr>
            </w:pPr>
          </w:p>
        </w:tc>
        <w:tc>
          <w:tcPr>
            <w:tcW w:w="943" w:type="pct"/>
          </w:tcPr>
          <w:p w14:paraId="613A6623" w14:textId="77777777" w:rsidR="00F97CDB" w:rsidRPr="007E6812" w:rsidRDefault="00F97CDB" w:rsidP="00F97CDB">
            <w:pPr>
              <w:pStyle w:val="Heading1"/>
              <w:rPr>
                <w:rFonts w:asciiTheme="minorHAnsi" w:hAnsiTheme="minorHAnsi" w:cstheme="minorHAnsi"/>
              </w:rPr>
            </w:pPr>
          </w:p>
        </w:tc>
        <w:tc>
          <w:tcPr>
            <w:tcW w:w="850" w:type="pct"/>
            <w:shd w:val="clear" w:color="auto" w:fill="D0CECE" w:themeFill="background2" w:themeFillShade="E6"/>
          </w:tcPr>
          <w:p w14:paraId="186D4461" w14:textId="77777777" w:rsidR="00F97CDB" w:rsidRPr="007E6812" w:rsidRDefault="00F97CDB" w:rsidP="00F97CDB">
            <w:pPr>
              <w:pStyle w:val="Heading1"/>
              <w:rPr>
                <w:rFonts w:asciiTheme="minorHAnsi" w:hAnsiTheme="minorHAnsi" w:cstheme="minorHAnsi"/>
                <w:b w:val="0"/>
              </w:rPr>
            </w:pPr>
          </w:p>
        </w:tc>
        <w:tc>
          <w:tcPr>
            <w:tcW w:w="660" w:type="pct"/>
            <w:shd w:val="clear" w:color="auto" w:fill="D0CECE" w:themeFill="background2" w:themeFillShade="E6"/>
          </w:tcPr>
          <w:p w14:paraId="32E4F3CA" w14:textId="77777777" w:rsidR="00F97CDB" w:rsidRPr="007E6812" w:rsidRDefault="00F97CDB" w:rsidP="00F97CDB">
            <w:pPr>
              <w:pStyle w:val="Heading1"/>
              <w:rPr>
                <w:rFonts w:asciiTheme="minorHAnsi" w:hAnsiTheme="minorHAnsi" w:cstheme="minorHAnsi"/>
                <w:b w:val="0"/>
              </w:rPr>
            </w:pPr>
          </w:p>
        </w:tc>
      </w:tr>
      <w:tr w:rsidR="00F97CDB" w:rsidRPr="007E6812" w14:paraId="5D05F722" w14:textId="77777777" w:rsidTr="00592405">
        <w:tc>
          <w:tcPr>
            <w:tcW w:w="1336" w:type="pct"/>
            <w:gridSpan w:val="2"/>
            <w:shd w:val="clear" w:color="auto" w:fill="D0CECE" w:themeFill="background2" w:themeFillShade="E6"/>
          </w:tcPr>
          <w:p w14:paraId="261C9D14" w14:textId="77795DD6" w:rsidR="00F97CDB" w:rsidRPr="007E6812" w:rsidRDefault="00F97CDB" w:rsidP="00F97CDB">
            <w:pPr>
              <w:autoSpaceDE w:val="0"/>
              <w:autoSpaceDN w:val="0"/>
              <w:adjustRightInd w:val="0"/>
              <w:rPr>
                <w:rFonts w:asciiTheme="minorHAnsi" w:hAnsiTheme="minorHAnsi" w:cstheme="minorHAnsi"/>
              </w:rPr>
            </w:pPr>
            <w:r w:rsidRPr="007E6812">
              <w:rPr>
                <w:rFonts w:asciiTheme="minorHAnsi" w:hAnsiTheme="minorHAnsi" w:cstheme="minorHAnsi"/>
                <w:b/>
                <w:spacing w:val="-2"/>
                <w:lang w:val="en-CA"/>
              </w:rPr>
              <w:t xml:space="preserve">18-Geom-A6 Cadastral Studies: </w:t>
            </w:r>
            <w:r w:rsidRPr="007E6812">
              <w:rPr>
                <w:rFonts w:asciiTheme="minorHAnsi" w:hAnsiTheme="minorHAnsi" w:cstheme="minorHAnsi"/>
                <w:spacing w:val="-2"/>
                <w:lang w:val="en-CA"/>
              </w:rPr>
              <w:t>Legal, economic and social concepts of land tenure; land ownership and land registration; fiscal, judicial and multipurpose cadastral systems; the proprietary land unit; use, valuation and management of land resources; the role of the cadastral surveyor, liability of surveyors; the Dominion Land Survey System, history, detailed description and calculations; land registration systems in Canada; Introduction to other Legal Survey Systems; descriptions of land. History of Cadastres. Essential Elements of a modern cadastre.</w:t>
            </w:r>
          </w:p>
        </w:tc>
        <w:tc>
          <w:tcPr>
            <w:tcW w:w="1211" w:type="pct"/>
          </w:tcPr>
          <w:p w14:paraId="32C2BF7D" w14:textId="77777777" w:rsidR="00F97CDB" w:rsidRPr="007E6812" w:rsidRDefault="00F97CDB" w:rsidP="00F97CDB">
            <w:pPr>
              <w:rPr>
                <w:rFonts w:asciiTheme="minorHAnsi" w:hAnsiTheme="minorHAnsi" w:cstheme="minorHAnsi"/>
              </w:rPr>
            </w:pPr>
          </w:p>
        </w:tc>
        <w:tc>
          <w:tcPr>
            <w:tcW w:w="943" w:type="pct"/>
          </w:tcPr>
          <w:p w14:paraId="7438F33A" w14:textId="77777777" w:rsidR="00F97CDB" w:rsidRPr="007E6812" w:rsidRDefault="00F97CDB" w:rsidP="00F97CDB">
            <w:pPr>
              <w:rPr>
                <w:rFonts w:asciiTheme="minorHAnsi" w:hAnsiTheme="minorHAnsi" w:cstheme="minorHAnsi"/>
                <w:b/>
                <w:bCs/>
              </w:rPr>
            </w:pPr>
          </w:p>
        </w:tc>
        <w:tc>
          <w:tcPr>
            <w:tcW w:w="850" w:type="pct"/>
            <w:shd w:val="clear" w:color="auto" w:fill="D0CECE" w:themeFill="background2" w:themeFillShade="E6"/>
          </w:tcPr>
          <w:p w14:paraId="47D7E996" w14:textId="77777777" w:rsidR="00F97CDB" w:rsidRPr="007E6812" w:rsidRDefault="00F97CDB" w:rsidP="00F97CDB">
            <w:pPr>
              <w:rPr>
                <w:rFonts w:asciiTheme="minorHAnsi" w:hAnsiTheme="minorHAnsi" w:cstheme="minorHAnsi"/>
                <w:bCs/>
              </w:rPr>
            </w:pPr>
          </w:p>
        </w:tc>
        <w:tc>
          <w:tcPr>
            <w:tcW w:w="660" w:type="pct"/>
            <w:shd w:val="clear" w:color="auto" w:fill="D0CECE" w:themeFill="background2" w:themeFillShade="E6"/>
          </w:tcPr>
          <w:p w14:paraId="41290086" w14:textId="77777777" w:rsidR="00F97CDB" w:rsidRPr="007E6812" w:rsidRDefault="00F97CDB" w:rsidP="00F97CDB">
            <w:pPr>
              <w:rPr>
                <w:rFonts w:asciiTheme="minorHAnsi" w:hAnsiTheme="minorHAnsi" w:cstheme="minorHAnsi"/>
                <w:bCs/>
              </w:rPr>
            </w:pPr>
          </w:p>
        </w:tc>
      </w:tr>
      <w:tr w:rsidR="00F97CDB" w:rsidRPr="007E6812" w14:paraId="449EB512" w14:textId="77777777" w:rsidTr="00592405">
        <w:tc>
          <w:tcPr>
            <w:tcW w:w="1336" w:type="pct"/>
            <w:gridSpan w:val="2"/>
            <w:shd w:val="clear" w:color="auto" w:fill="D0CECE" w:themeFill="background2" w:themeFillShade="E6"/>
          </w:tcPr>
          <w:p w14:paraId="22B14E0C" w14:textId="77777777" w:rsidR="00F97CDB" w:rsidRDefault="00F97CDB" w:rsidP="00F97CDB">
            <w:pPr>
              <w:autoSpaceDE w:val="0"/>
              <w:autoSpaceDN w:val="0"/>
              <w:adjustRightInd w:val="0"/>
              <w:rPr>
                <w:rFonts w:asciiTheme="minorHAnsi" w:hAnsiTheme="minorHAnsi" w:cstheme="minorHAnsi"/>
                <w:spacing w:val="-2"/>
                <w:lang w:val="en-CA"/>
              </w:rPr>
            </w:pPr>
            <w:r w:rsidRPr="007E6812">
              <w:rPr>
                <w:rFonts w:asciiTheme="minorHAnsi" w:hAnsiTheme="minorHAnsi" w:cstheme="minorHAnsi"/>
                <w:b/>
                <w:spacing w:val="-2"/>
                <w:lang w:val="en-CA"/>
              </w:rPr>
              <w:t xml:space="preserve">18-Geom-A7 Geospatial Information Systems: </w:t>
            </w:r>
            <w:r w:rsidRPr="007E6812">
              <w:rPr>
                <w:rFonts w:asciiTheme="minorHAnsi" w:hAnsiTheme="minorHAnsi" w:cstheme="minorHAnsi"/>
                <w:spacing w:val="-2"/>
                <w:lang w:val="en-CA"/>
              </w:rPr>
              <w:t xml:space="preserve">Design and implementation of geospatial information systems (GIS) and their role in digital mapping and spatial data management including: concept of information and GIS; spatial data management systems; georeferencing; spatial data modelling; spatial representation; </w:t>
            </w:r>
            <w:r w:rsidRPr="007E6812">
              <w:rPr>
                <w:rFonts w:asciiTheme="minorHAnsi" w:hAnsiTheme="minorHAnsi" w:cstheme="minorHAnsi"/>
                <w:spacing w:val="-2"/>
                <w:lang w:val="en-CA"/>
              </w:rPr>
              <w:lastRenderedPageBreak/>
              <w:t>geoprocessing; input/output operations; file storage; database management systems and distributed processing. Techniques involved in project specification, design and implementation and the selection of computer hardware and software for GIS. GIS data models and structures. Spatial indexing. Algorithms for data manipulation, transformation. Spatial analysis and visualization. Strategies and steps on GIS design and implementation. Data standards and metadata management. Concepts of data fusion and interoperability, including internet-based handling of spatial data and web-based geo-information services.</w:t>
            </w:r>
          </w:p>
          <w:p w14:paraId="48E6C71E" w14:textId="39EC5F4F" w:rsidR="00B35471" w:rsidRPr="007E6812" w:rsidRDefault="00B35471" w:rsidP="00F97CDB">
            <w:pPr>
              <w:autoSpaceDE w:val="0"/>
              <w:autoSpaceDN w:val="0"/>
              <w:adjustRightInd w:val="0"/>
              <w:rPr>
                <w:rFonts w:asciiTheme="minorHAnsi" w:hAnsiTheme="minorHAnsi" w:cstheme="minorHAnsi"/>
                <w:color w:val="000000"/>
              </w:rPr>
            </w:pPr>
          </w:p>
        </w:tc>
        <w:tc>
          <w:tcPr>
            <w:tcW w:w="1211" w:type="pct"/>
          </w:tcPr>
          <w:p w14:paraId="587195BA" w14:textId="77777777" w:rsidR="00F97CDB" w:rsidRPr="007E6812" w:rsidRDefault="00F97CDB" w:rsidP="00F97CDB">
            <w:pPr>
              <w:rPr>
                <w:rFonts w:asciiTheme="minorHAnsi" w:hAnsiTheme="minorHAnsi" w:cstheme="minorHAnsi"/>
              </w:rPr>
            </w:pPr>
          </w:p>
        </w:tc>
        <w:tc>
          <w:tcPr>
            <w:tcW w:w="943" w:type="pct"/>
          </w:tcPr>
          <w:p w14:paraId="1889D385" w14:textId="77777777" w:rsidR="00F97CDB" w:rsidRPr="007E6812" w:rsidRDefault="00F97CDB" w:rsidP="00F97CDB">
            <w:pPr>
              <w:rPr>
                <w:rFonts w:asciiTheme="minorHAnsi" w:hAnsiTheme="minorHAnsi" w:cstheme="minorHAnsi"/>
                <w:b/>
                <w:bCs/>
              </w:rPr>
            </w:pPr>
          </w:p>
        </w:tc>
        <w:tc>
          <w:tcPr>
            <w:tcW w:w="850" w:type="pct"/>
            <w:shd w:val="clear" w:color="auto" w:fill="D0CECE" w:themeFill="background2" w:themeFillShade="E6"/>
          </w:tcPr>
          <w:p w14:paraId="7A844BB6" w14:textId="77777777" w:rsidR="00F97CDB" w:rsidRPr="007E6812" w:rsidRDefault="00F97CDB" w:rsidP="00F97CDB">
            <w:pPr>
              <w:rPr>
                <w:rFonts w:asciiTheme="minorHAnsi" w:hAnsiTheme="minorHAnsi" w:cstheme="minorHAnsi"/>
                <w:bCs/>
              </w:rPr>
            </w:pPr>
          </w:p>
        </w:tc>
        <w:tc>
          <w:tcPr>
            <w:tcW w:w="660" w:type="pct"/>
            <w:shd w:val="clear" w:color="auto" w:fill="D0CECE" w:themeFill="background2" w:themeFillShade="E6"/>
          </w:tcPr>
          <w:p w14:paraId="40598060" w14:textId="77777777" w:rsidR="00F97CDB" w:rsidRPr="007E6812" w:rsidRDefault="00F97CDB" w:rsidP="00F97CDB">
            <w:pPr>
              <w:rPr>
                <w:rFonts w:asciiTheme="minorHAnsi" w:hAnsiTheme="minorHAnsi" w:cstheme="minorHAnsi"/>
                <w:bCs/>
              </w:rPr>
            </w:pPr>
          </w:p>
        </w:tc>
      </w:tr>
    </w:tbl>
    <w:p w14:paraId="5D525330" w14:textId="77777777" w:rsidR="00B37F71" w:rsidRDefault="00B37F71">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466387" w:rsidRPr="007E6812" w14:paraId="1423D11D" w14:textId="77777777" w:rsidTr="00213D04">
        <w:trPr>
          <w:cantSplit/>
          <w:tblHeader/>
        </w:trPr>
        <w:tc>
          <w:tcPr>
            <w:tcW w:w="1334" w:type="pct"/>
            <w:shd w:val="clear" w:color="auto" w:fill="D0CECE" w:themeFill="background2" w:themeFillShade="E6"/>
          </w:tcPr>
          <w:p w14:paraId="17955759" w14:textId="6DE3F59C" w:rsidR="00466387" w:rsidRPr="007E6812" w:rsidRDefault="00466387" w:rsidP="00466387">
            <w:pPr>
              <w:jc w:val="center"/>
              <w:rPr>
                <w:rFonts w:asciiTheme="minorHAnsi" w:hAnsiTheme="minorHAnsi" w:cstheme="minorHAnsi"/>
                <w:b/>
                <w:bCs/>
              </w:rPr>
            </w:pPr>
            <w:r w:rsidRPr="007E6812">
              <w:rPr>
                <w:rFonts w:asciiTheme="minorHAnsi" w:hAnsiTheme="minorHAnsi" w:cstheme="minorHAnsi"/>
                <w:b/>
                <w:bCs/>
              </w:rPr>
              <w:lastRenderedPageBreak/>
              <w:t xml:space="preserve">C1 </w:t>
            </w:r>
          </w:p>
          <w:p w14:paraId="5744A2B5" w14:textId="10D1B7A6" w:rsidR="00466387" w:rsidRPr="007E6812" w:rsidRDefault="002B62A7" w:rsidP="00466387">
            <w:pPr>
              <w:jc w:val="center"/>
              <w:rPr>
                <w:rFonts w:asciiTheme="minorHAnsi" w:hAnsiTheme="minorHAnsi" w:cstheme="minorHAnsi"/>
                <w:b/>
                <w:bCs/>
              </w:rPr>
            </w:pPr>
            <w:r>
              <w:rPr>
                <w:rFonts w:asciiTheme="minorHAnsi" w:hAnsiTheme="minorHAnsi" w:cstheme="minorHAnsi"/>
                <w:b/>
                <w:bCs/>
              </w:rPr>
              <w:t>ENGGEOMB</w:t>
            </w:r>
            <w:r w:rsidR="00466387" w:rsidRPr="007E6812">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F22EE7D" w14:textId="77777777" w:rsidR="00466387" w:rsidRPr="007E6812" w:rsidRDefault="00466387" w:rsidP="00466387">
            <w:pPr>
              <w:jc w:val="center"/>
              <w:rPr>
                <w:rFonts w:asciiTheme="minorHAnsi" w:hAnsiTheme="minorHAnsi" w:cstheme="minorHAnsi"/>
                <w:b/>
                <w:bCs/>
              </w:rPr>
            </w:pPr>
            <w:r w:rsidRPr="007E6812">
              <w:rPr>
                <w:rFonts w:asciiTheme="minorHAnsi" w:hAnsiTheme="minorHAnsi" w:cstheme="minorHAnsi"/>
                <w:b/>
                <w:bCs/>
              </w:rPr>
              <w:t xml:space="preserve">C2 </w:t>
            </w:r>
          </w:p>
          <w:p w14:paraId="7A243176" w14:textId="77777777" w:rsidR="00466387" w:rsidRPr="007E6812" w:rsidRDefault="00466387" w:rsidP="00466387">
            <w:pPr>
              <w:jc w:val="center"/>
              <w:rPr>
                <w:rFonts w:asciiTheme="minorHAnsi" w:hAnsiTheme="minorHAnsi" w:cstheme="minorHAnsi"/>
                <w:b/>
                <w:bCs/>
              </w:rPr>
            </w:pPr>
            <w:r w:rsidRPr="007E6812">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8A660A" w14:textId="77777777" w:rsidR="00466387" w:rsidRPr="007E6812" w:rsidRDefault="00466387" w:rsidP="00466387">
            <w:pPr>
              <w:jc w:val="center"/>
              <w:rPr>
                <w:rFonts w:asciiTheme="minorHAnsi" w:hAnsiTheme="minorHAnsi" w:cstheme="minorHAnsi"/>
                <w:b/>
                <w:bCs/>
              </w:rPr>
            </w:pPr>
            <w:r w:rsidRPr="007E6812">
              <w:rPr>
                <w:rFonts w:asciiTheme="minorHAnsi" w:hAnsiTheme="minorHAnsi" w:cstheme="minorHAnsi"/>
                <w:b/>
                <w:bCs/>
              </w:rPr>
              <w:t xml:space="preserve">C3 </w:t>
            </w:r>
          </w:p>
          <w:p w14:paraId="2D79764F" w14:textId="77777777" w:rsidR="00466387" w:rsidRPr="007E6812" w:rsidRDefault="00466387" w:rsidP="00466387">
            <w:pPr>
              <w:jc w:val="center"/>
              <w:rPr>
                <w:rFonts w:asciiTheme="minorHAnsi" w:hAnsiTheme="minorHAnsi" w:cstheme="minorHAnsi"/>
                <w:b/>
                <w:bCs/>
              </w:rPr>
            </w:pPr>
            <w:r w:rsidRPr="007E6812">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BC8506" w14:textId="77777777" w:rsidR="00466387" w:rsidRPr="007E6812" w:rsidRDefault="00466387" w:rsidP="00466387">
            <w:pPr>
              <w:jc w:val="center"/>
              <w:rPr>
                <w:rFonts w:asciiTheme="minorHAnsi" w:hAnsiTheme="minorHAnsi" w:cstheme="minorHAnsi"/>
                <w:b/>
                <w:bCs/>
              </w:rPr>
            </w:pPr>
            <w:r w:rsidRPr="007E6812">
              <w:rPr>
                <w:rFonts w:asciiTheme="minorHAnsi" w:hAnsiTheme="minorHAnsi" w:cstheme="minorHAnsi"/>
                <w:b/>
                <w:bCs/>
              </w:rPr>
              <w:t xml:space="preserve">C4 </w:t>
            </w:r>
          </w:p>
          <w:p w14:paraId="0648063C" w14:textId="77777777" w:rsidR="00466387" w:rsidRPr="007E6812" w:rsidRDefault="00466387" w:rsidP="00466387">
            <w:pPr>
              <w:jc w:val="center"/>
              <w:rPr>
                <w:rFonts w:asciiTheme="minorHAnsi" w:hAnsiTheme="minorHAnsi" w:cstheme="minorHAnsi"/>
                <w:b/>
                <w:bCs/>
              </w:rPr>
            </w:pPr>
            <w:r w:rsidRPr="007E6812">
              <w:rPr>
                <w:rFonts w:asciiTheme="minorHAnsi" w:hAnsiTheme="minorHAnsi" w:cstheme="minorHAnsi"/>
                <w:b/>
                <w:bCs/>
              </w:rPr>
              <w:t>for ARC only</w:t>
            </w:r>
          </w:p>
        </w:tc>
      </w:tr>
      <w:tr w:rsidR="00466387" w:rsidRPr="007E6812" w14:paraId="79BD97A8" w14:textId="77777777" w:rsidTr="00213D04">
        <w:trPr>
          <w:cantSplit/>
          <w:tblHeader/>
        </w:trPr>
        <w:tc>
          <w:tcPr>
            <w:tcW w:w="1334" w:type="pct"/>
            <w:shd w:val="clear" w:color="auto" w:fill="D0CECE" w:themeFill="background2" w:themeFillShade="E6"/>
          </w:tcPr>
          <w:p w14:paraId="3D1A0A8B" w14:textId="77777777" w:rsidR="00466387" w:rsidRPr="007E6812" w:rsidRDefault="00466387" w:rsidP="00466387">
            <w:pPr>
              <w:rPr>
                <w:rFonts w:asciiTheme="minorHAnsi" w:hAnsiTheme="minorHAnsi" w:cstheme="minorHAnsi"/>
                <w:b/>
                <w:bCs/>
              </w:rPr>
            </w:pPr>
            <w:r w:rsidRPr="007E6812">
              <w:rPr>
                <w:rFonts w:asciiTheme="minorHAnsi" w:hAnsiTheme="minorHAnsi" w:cstheme="minorHAnsi"/>
                <w:b/>
                <w:bCs/>
              </w:rPr>
              <w:t xml:space="preserve">ELECTIVE SUBJECTS </w:t>
            </w:r>
          </w:p>
          <w:p w14:paraId="2B135B80" w14:textId="77777777" w:rsidR="00466387" w:rsidRPr="007E6812" w:rsidRDefault="00466387" w:rsidP="00466387">
            <w:pPr>
              <w:rPr>
                <w:rFonts w:asciiTheme="minorHAnsi" w:hAnsiTheme="minorHAnsi" w:cstheme="minorHAnsi"/>
                <w:bCs/>
              </w:rPr>
            </w:pPr>
            <w:r w:rsidRPr="007E6812">
              <w:rPr>
                <w:rFonts w:asciiTheme="minorHAnsi" w:hAnsiTheme="minorHAnsi" w:cstheme="minorHAnsi"/>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0AA11A6" w14:textId="77777777" w:rsidR="00466387" w:rsidRPr="007E6812" w:rsidRDefault="00466387" w:rsidP="00466387">
            <w:pPr>
              <w:rPr>
                <w:rFonts w:asciiTheme="minorHAnsi" w:hAnsiTheme="minorHAnsi" w:cstheme="minorHAnsi"/>
                <w:b/>
                <w:bCs/>
              </w:rPr>
            </w:pPr>
            <w:r w:rsidRPr="007E6812">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3773C01B" w14:textId="77777777" w:rsidR="00466387" w:rsidRPr="007E6812" w:rsidRDefault="00466387" w:rsidP="00466387">
            <w:pPr>
              <w:rPr>
                <w:rFonts w:asciiTheme="minorHAnsi" w:hAnsiTheme="minorHAnsi" w:cstheme="minorHAnsi"/>
                <w:b/>
                <w:bCs/>
              </w:rPr>
            </w:pPr>
            <w:r w:rsidRPr="007E6812">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9DAB7D" w14:textId="77777777" w:rsidR="00466387" w:rsidRPr="007E6812" w:rsidRDefault="00466387" w:rsidP="00466387">
            <w:pPr>
              <w:rPr>
                <w:rFonts w:asciiTheme="minorHAnsi" w:hAnsiTheme="minorHAnsi" w:cstheme="minorHAnsi"/>
                <w:b/>
                <w:bCs/>
              </w:rPr>
            </w:pPr>
            <w:r w:rsidRPr="007E6812">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C8D8E4" w14:textId="77777777" w:rsidR="00466387" w:rsidRPr="007E6812" w:rsidRDefault="00466387" w:rsidP="00466387">
            <w:pPr>
              <w:rPr>
                <w:rFonts w:asciiTheme="minorHAnsi" w:hAnsiTheme="minorHAnsi" w:cstheme="minorHAnsi"/>
                <w:b/>
                <w:bCs/>
              </w:rPr>
            </w:pPr>
            <w:r w:rsidRPr="007E6812">
              <w:rPr>
                <w:rFonts w:asciiTheme="minorHAnsi" w:hAnsiTheme="minorHAnsi" w:cstheme="minorHAnsi"/>
                <w:b/>
                <w:bCs/>
              </w:rPr>
              <w:t>Final Review</w:t>
            </w:r>
          </w:p>
          <w:p w14:paraId="01356DB0" w14:textId="77777777" w:rsidR="00466387" w:rsidRPr="007E6812" w:rsidRDefault="00466387" w:rsidP="00466387">
            <w:pPr>
              <w:rPr>
                <w:rFonts w:asciiTheme="minorHAnsi" w:hAnsiTheme="minorHAnsi" w:cstheme="minorHAnsi"/>
                <w:b/>
                <w:bCs/>
              </w:rPr>
            </w:pPr>
          </w:p>
        </w:tc>
      </w:tr>
      <w:tr w:rsidR="00F97CDB" w:rsidRPr="007E6812" w14:paraId="0FBBCA36" w14:textId="77777777" w:rsidTr="00592405">
        <w:tc>
          <w:tcPr>
            <w:tcW w:w="1336" w:type="pct"/>
            <w:gridSpan w:val="2"/>
            <w:shd w:val="clear" w:color="auto" w:fill="D0CECE" w:themeFill="background2" w:themeFillShade="E6"/>
          </w:tcPr>
          <w:p w14:paraId="796FF400" w14:textId="372CFA0F" w:rsidR="00F97CDB" w:rsidRPr="007E6812" w:rsidRDefault="00F97CDB" w:rsidP="00F97CDB">
            <w:pPr>
              <w:autoSpaceDE w:val="0"/>
              <w:autoSpaceDN w:val="0"/>
              <w:adjustRightInd w:val="0"/>
              <w:rPr>
                <w:rFonts w:asciiTheme="minorHAnsi" w:hAnsiTheme="minorHAnsi" w:cstheme="minorHAnsi"/>
              </w:rPr>
            </w:pPr>
            <w:r w:rsidRPr="007E6812">
              <w:rPr>
                <w:rFonts w:asciiTheme="minorHAnsi" w:hAnsiTheme="minorHAnsi" w:cstheme="minorHAnsi"/>
                <w:b/>
                <w:spacing w:val="-2"/>
                <w:lang w:val="en-CA"/>
              </w:rPr>
              <w:t xml:space="preserve">18-Geom-B1 Digital Terrain Modelling: </w:t>
            </w:r>
            <w:r w:rsidRPr="007E6812">
              <w:rPr>
                <w:rFonts w:asciiTheme="minorHAnsi" w:hAnsiTheme="minorHAnsi" w:cstheme="minorHAnsi"/>
                <w:spacing w:val="-2"/>
                <w:lang w:val="en-CA"/>
              </w:rPr>
              <w:t xml:space="preserve">Digital Terrain Modelling (DTM) and Digital Elevation Modelling (DEM) concepts, their implementation and applications in geomatics engineering and other disciplines. Methods for DTM generation from optical and SAR stereo-imagery, digitisation of cartographic sources, hydrographic surveys, Interferometric SAR (InSAR), laser altimetry (LIDAR) and other capturing methods. Mathematical techniques and automation for terrain extraction, LIDAR and InSAR systems. Sampling, soft and hard </w:t>
            </w:r>
            <w:proofErr w:type="spellStart"/>
            <w:r w:rsidRPr="007E6812">
              <w:rPr>
                <w:rFonts w:asciiTheme="minorHAnsi" w:hAnsiTheme="minorHAnsi" w:cstheme="minorHAnsi"/>
                <w:spacing w:val="-2"/>
                <w:lang w:val="en-CA"/>
              </w:rPr>
              <w:t>breaklines</w:t>
            </w:r>
            <w:proofErr w:type="spellEnd"/>
            <w:r w:rsidRPr="007E6812">
              <w:rPr>
                <w:rFonts w:asciiTheme="minorHAnsi" w:hAnsiTheme="minorHAnsi" w:cstheme="minorHAnsi"/>
                <w:spacing w:val="-2"/>
                <w:lang w:val="en-CA"/>
              </w:rPr>
              <w:t xml:space="preserve">. Structures of DTM (Contours, Grid, and TIN). Types of </w:t>
            </w:r>
            <w:proofErr w:type="gramStart"/>
            <w:r w:rsidRPr="007E6812">
              <w:rPr>
                <w:rFonts w:asciiTheme="minorHAnsi" w:hAnsiTheme="minorHAnsi" w:cstheme="minorHAnsi"/>
                <w:spacing w:val="-2"/>
                <w:lang w:val="en-CA"/>
              </w:rPr>
              <w:t>DEM</w:t>
            </w:r>
            <w:proofErr w:type="gramEnd"/>
            <w:r w:rsidRPr="007E6812">
              <w:rPr>
                <w:rFonts w:asciiTheme="minorHAnsi" w:hAnsiTheme="minorHAnsi" w:cstheme="minorHAnsi"/>
                <w:spacing w:val="-2"/>
                <w:lang w:val="en-CA"/>
              </w:rPr>
              <w:t xml:space="preserve"> (</w:t>
            </w:r>
            <w:proofErr w:type="spellStart"/>
            <w:r w:rsidRPr="007E6812">
              <w:rPr>
                <w:rFonts w:asciiTheme="minorHAnsi" w:hAnsiTheme="minorHAnsi" w:cstheme="minorHAnsi"/>
                <w:spacing w:val="-2"/>
                <w:lang w:val="en-CA"/>
              </w:rPr>
              <w:t>eg.</w:t>
            </w:r>
            <w:proofErr w:type="spellEnd"/>
            <w:r w:rsidRPr="007E6812">
              <w:rPr>
                <w:rFonts w:asciiTheme="minorHAnsi" w:hAnsiTheme="minorHAnsi" w:cstheme="minorHAnsi"/>
                <w:spacing w:val="-2"/>
                <w:lang w:val="en-CA"/>
              </w:rPr>
              <w:t xml:space="preserve"> CDED, DTED). Processing, storage, and manipulation of DTM. Surface representation from point data using moving averages, linear projection, and Kriging techniques. Grid resampling methods and search algorithms used in gridding and interpolation. DTM derivatives (slope maps, aspect maps, viewsheds, and watershed). Applications of DTM in orthoimage generation, volume computation, and drainage networks, telecommunications, flood prediction, </w:t>
            </w:r>
            <w:r w:rsidRPr="007E6812">
              <w:rPr>
                <w:rFonts w:asciiTheme="minorHAnsi" w:hAnsiTheme="minorHAnsi" w:cstheme="minorHAnsi"/>
                <w:spacing w:val="-2"/>
                <w:lang w:val="en-CA"/>
              </w:rPr>
              <w:lastRenderedPageBreak/>
              <w:t>data fusion, and 3D models and visualization. DEM error analysis and impact on DEM-based derived products.</w:t>
            </w:r>
          </w:p>
        </w:tc>
        <w:tc>
          <w:tcPr>
            <w:tcW w:w="1211" w:type="pct"/>
          </w:tcPr>
          <w:p w14:paraId="56F0A600" w14:textId="77777777" w:rsidR="00F97CDB" w:rsidRPr="007E6812" w:rsidRDefault="00F97CDB" w:rsidP="00F97CDB">
            <w:pPr>
              <w:rPr>
                <w:rFonts w:asciiTheme="minorHAnsi" w:hAnsiTheme="minorHAnsi" w:cstheme="minorHAnsi"/>
              </w:rPr>
            </w:pPr>
          </w:p>
        </w:tc>
        <w:tc>
          <w:tcPr>
            <w:tcW w:w="943" w:type="pct"/>
          </w:tcPr>
          <w:p w14:paraId="691D2D88" w14:textId="77777777" w:rsidR="00F97CDB" w:rsidRPr="007E6812" w:rsidRDefault="00F97CDB" w:rsidP="00F97CDB">
            <w:pPr>
              <w:rPr>
                <w:rFonts w:asciiTheme="minorHAnsi" w:hAnsiTheme="minorHAnsi" w:cstheme="minorHAnsi"/>
                <w:u w:val="single"/>
              </w:rPr>
            </w:pPr>
          </w:p>
        </w:tc>
        <w:tc>
          <w:tcPr>
            <w:tcW w:w="850" w:type="pct"/>
            <w:shd w:val="clear" w:color="auto" w:fill="D0CECE" w:themeFill="background2" w:themeFillShade="E6"/>
          </w:tcPr>
          <w:p w14:paraId="1F68AAF3" w14:textId="77777777" w:rsidR="00F97CDB" w:rsidRPr="007E6812" w:rsidRDefault="00F97CDB" w:rsidP="00F97CDB">
            <w:pPr>
              <w:rPr>
                <w:rFonts w:asciiTheme="minorHAnsi" w:hAnsiTheme="minorHAnsi" w:cstheme="minorHAnsi"/>
              </w:rPr>
            </w:pPr>
          </w:p>
        </w:tc>
        <w:tc>
          <w:tcPr>
            <w:tcW w:w="660" w:type="pct"/>
            <w:shd w:val="clear" w:color="auto" w:fill="D0CECE" w:themeFill="background2" w:themeFillShade="E6"/>
          </w:tcPr>
          <w:p w14:paraId="0D72FF60" w14:textId="77777777" w:rsidR="00F97CDB" w:rsidRPr="007E6812" w:rsidRDefault="00F97CDB" w:rsidP="00F97CDB">
            <w:pPr>
              <w:rPr>
                <w:rFonts w:asciiTheme="minorHAnsi" w:hAnsiTheme="minorHAnsi" w:cstheme="minorHAnsi"/>
              </w:rPr>
            </w:pPr>
          </w:p>
        </w:tc>
      </w:tr>
      <w:tr w:rsidR="00F97CDB" w:rsidRPr="007E6812" w14:paraId="6CC024C9" w14:textId="77777777" w:rsidTr="00592405">
        <w:tc>
          <w:tcPr>
            <w:tcW w:w="1336" w:type="pct"/>
            <w:gridSpan w:val="2"/>
            <w:shd w:val="clear" w:color="auto" w:fill="D0CECE" w:themeFill="background2" w:themeFillShade="E6"/>
          </w:tcPr>
          <w:p w14:paraId="32494645" w14:textId="39C1EC57" w:rsidR="00F97CDB" w:rsidRPr="007E6812" w:rsidRDefault="00F97CDB" w:rsidP="00F97CDB">
            <w:pPr>
              <w:autoSpaceDE w:val="0"/>
              <w:autoSpaceDN w:val="0"/>
              <w:adjustRightInd w:val="0"/>
              <w:rPr>
                <w:rFonts w:asciiTheme="minorHAnsi" w:hAnsiTheme="minorHAnsi" w:cstheme="minorHAnsi"/>
              </w:rPr>
            </w:pPr>
            <w:r w:rsidRPr="007E6812">
              <w:rPr>
                <w:rFonts w:asciiTheme="minorHAnsi" w:hAnsiTheme="minorHAnsi" w:cstheme="minorHAnsi"/>
                <w:b/>
                <w:spacing w:val="-2"/>
                <w:lang w:val="en-CA"/>
              </w:rPr>
              <w:t xml:space="preserve">18-Geom-B2 Satellite Navigation: </w:t>
            </w:r>
            <w:r w:rsidRPr="007E6812">
              <w:rPr>
                <w:rFonts w:asciiTheme="minorHAnsi" w:hAnsiTheme="minorHAnsi" w:cstheme="minorHAnsi"/>
                <w:spacing w:val="-2"/>
                <w:lang w:val="en-CA"/>
              </w:rPr>
              <w:t>Performance requirements, mathematical models, observation methods, processing strategies, uncertainties and other characteristics associated with moving marine, land airborne, and space vehicle positioning, orientation and attitude applications. Description of GPS signal structure and derivation of observables; characteristics of instrumentation; analysis of atmospheric, orbital, random and non-random effects; derivation of mathematical models used for absolute and differential static and kinematic positioning; pre-analysis methods and applications; software considerations; introduction to GPS quality control; static and kinematic survey procedures and operational aspects; integrated GPS-INS systems. Global navigation satellite system.</w:t>
            </w:r>
          </w:p>
        </w:tc>
        <w:tc>
          <w:tcPr>
            <w:tcW w:w="1211" w:type="pct"/>
          </w:tcPr>
          <w:p w14:paraId="401997F0" w14:textId="77777777" w:rsidR="00F97CDB" w:rsidRPr="007E6812" w:rsidRDefault="00F97CDB" w:rsidP="00F97CDB">
            <w:pPr>
              <w:rPr>
                <w:rFonts w:asciiTheme="minorHAnsi" w:hAnsiTheme="minorHAnsi" w:cstheme="minorHAnsi"/>
              </w:rPr>
            </w:pPr>
          </w:p>
        </w:tc>
        <w:tc>
          <w:tcPr>
            <w:tcW w:w="943" w:type="pct"/>
          </w:tcPr>
          <w:p w14:paraId="30E6A7FB" w14:textId="77777777" w:rsidR="00F97CDB" w:rsidRPr="007E6812" w:rsidRDefault="00F97CDB" w:rsidP="00F97CDB">
            <w:pPr>
              <w:rPr>
                <w:rFonts w:asciiTheme="minorHAnsi" w:hAnsiTheme="minorHAnsi" w:cstheme="minorHAnsi"/>
                <w:u w:val="single"/>
              </w:rPr>
            </w:pPr>
          </w:p>
        </w:tc>
        <w:tc>
          <w:tcPr>
            <w:tcW w:w="850" w:type="pct"/>
            <w:shd w:val="clear" w:color="auto" w:fill="D0CECE" w:themeFill="background2" w:themeFillShade="E6"/>
          </w:tcPr>
          <w:p w14:paraId="1BC72133" w14:textId="77777777" w:rsidR="00F97CDB" w:rsidRPr="007E6812" w:rsidRDefault="00F97CDB" w:rsidP="00F97CDB">
            <w:pPr>
              <w:rPr>
                <w:rFonts w:asciiTheme="minorHAnsi" w:hAnsiTheme="minorHAnsi" w:cstheme="minorHAnsi"/>
              </w:rPr>
            </w:pPr>
          </w:p>
        </w:tc>
        <w:tc>
          <w:tcPr>
            <w:tcW w:w="660" w:type="pct"/>
            <w:shd w:val="clear" w:color="auto" w:fill="D0CECE" w:themeFill="background2" w:themeFillShade="E6"/>
          </w:tcPr>
          <w:p w14:paraId="41517346" w14:textId="77777777" w:rsidR="00F97CDB" w:rsidRPr="007E6812" w:rsidRDefault="00F97CDB" w:rsidP="00F97CDB">
            <w:pPr>
              <w:rPr>
                <w:rFonts w:asciiTheme="minorHAnsi" w:hAnsiTheme="minorHAnsi" w:cstheme="minorHAnsi"/>
              </w:rPr>
            </w:pPr>
          </w:p>
        </w:tc>
      </w:tr>
      <w:tr w:rsidR="00F97CDB" w:rsidRPr="007E6812" w14:paraId="73B531CA" w14:textId="77777777" w:rsidTr="00592405">
        <w:tc>
          <w:tcPr>
            <w:tcW w:w="1336" w:type="pct"/>
            <w:gridSpan w:val="2"/>
            <w:shd w:val="clear" w:color="auto" w:fill="D0CECE" w:themeFill="background2" w:themeFillShade="E6"/>
          </w:tcPr>
          <w:p w14:paraId="2250237D" w14:textId="637F0C8B" w:rsidR="00F97CDB" w:rsidRPr="007E6812" w:rsidRDefault="00F97CDB" w:rsidP="00F97CDB">
            <w:pPr>
              <w:autoSpaceDE w:val="0"/>
              <w:autoSpaceDN w:val="0"/>
              <w:adjustRightInd w:val="0"/>
              <w:rPr>
                <w:rFonts w:asciiTheme="minorHAnsi" w:hAnsiTheme="minorHAnsi" w:cstheme="minorHAnsi"/>
              </w:rPr>
            </w:pPr>
            <w:r w:rsidRPr="007E6812">
              <w:rPr>
                <w:rFonts w:asciiTheme="minorHAnsi" w:hAnsiTheme="minorHAnsi" w:cstheme="minorHAnsi"/>
                <w:b/>
                <w:spacing w:val="-2"/>
                <w:lang w:val="en-CA"/>
              </w:rPr>
              <w:t xml:space="preserve">18-Geom-B3 Networks and Precise Engineering Surveys: </w:t>
            </w:r>
            <w:r w:rsidRPr="007E6812">
              <w:rPr>
                <w:rFonts w:asciiTheme="minorHAnsi" w:hAnsiTheme="minorHAnsi" w:cstheme="minorHAnsi"/>
                <w:spacing w:val="-2"/>
                <w:lang w:val="en-CA"/>
              </w:rPr>
              <w:t xml:space="preserve">Network concepts and their implementation. Reference systems and surfaces, </w:t>
            </w:r>
            <w:r w:rsidRPr="007E6812">
              <w:rPr>
                <w:rFonts w:asciiTheme="minorHAnsi" w:hAnsiTheme="minorHAnsi" w:cstheme="minorHAnsi"/>
                <w:spacing w:val="-2"/>
                <w:lang w:val="en-CA"/>
              </w:rPr>
              <w:lastRenderedPageBreak/>
              <w:t xml:space="preserve">datum, and fiducial networks. Special surveying and photogrammetric methods and instrumentation used for precise engineering and mining surveying; applications of lasers; deformation measurements and analysis; pre-analysis including reliability and sensitivity of engineering surveys; testing and laboratory calibration of surveying instruments; mapping of open pits and underground mines; shaft plumbing; use of lasers and </w:t>
            </w:r>
            <w:proofErr w:type="spellStart"/>
            <w:r w:rsidRPr="007E6812">
              <w:rPr>
                <w:rFonts w:asciiTheme="minorHAnsi" w:hAnsiTheme="minorHAnsi" w:cstheme="minorHAnsi"/>
                <w:spacing w:val="-2"/>
                <w:lang w:val="en-CA"/>
              </w:rPr>
              <w:t>gyrotheodelites</w:t>
            </w:r>
            <w:proofErr w:type="spellEnd"/>
            <w:r w:rsidRPr="007E6812">
              <w:rPr>
                <w:rFonts w:asciiTheme="minorHAnsi" w:hAnsiTheme="minorHAnsi" w:cstheme="minorHAnsi"/>
                <w:spacing w:val="-2"/>
                <w:lang w:val="en-CA"/>
              </w:rPr>
              <w:t>; rock deformation measurements; underground construction surveys; tunnelling; subsidence measurements; special instruments and methods for high precision measurements, optical tooling, electronic theodolite and total station systems. Geotechnical measurements of tilt, strain, stress, etc. New network concepts. Wide Area Differential WADGPS and the concept of dynamic networks.</w:t>
            </w:r>
          </w:p>
        </w:tc>
        <w:tc>
          <w:tcPr>
            <w:tcW w:w="1211" w:type="pct"/>
          </w:tcPr>
          <w:p w14:paraId="776E3E9C" w14:textId="77777777" w:rsidR="00F97CDB" w:rsidRPr="007E6812" w:rsidRDefault="00F97CDB" w:rsidP="00F97CDB">
            <w:pPr>
              <w:rPr>
                <w:rFonts w:asciiTheme="minorHAnsi" w:hAnsiTheme="minorHAnsi" w:cstheme="minorHAnsi"/>
              </w:rPr>
            </w:pPr>
          </w:p>
        </w:tc>
        <w:tc>
          <w:tcPr>
            <w:tcW w:w="943" w:type="pct"/>
          </w:tcPr>
          <w:p w14:paraId="5B64DC75" w14:textId="77777777" w:rsidR="00F97CDB" w:rsidRPr="007E6812" w:rsidRDefault="00F97CDB" w:rsidP="00F97CDB">
            <w:pPr>
              <w:rPr>
                <w:rFonts w:asciiTheme="minorHAnsi" w:hAnsiTheme="minorHAnsi" w:cstheme="minorHAnsi"/>
                <w:u w:val="single"/>
              </w:rPr>
            </w:pPr>
          </w:p>
        </w:tc>
        <w:tc>
          <w:tcPr>
            <w:tcW w:w="850" w:type="pct"/>
            <w:shd w:val="clear" w:color="auto" w:fill="D0CECE" w:themeFill="background2" w:themeFillShade="E6"/>
          </w:tcPr>
          <w:p w14:paraId="476A6306" w14:textId="77777777" w:rsidR="00F97CDB" w:rsidRPr="007E6812" w:rsidRDefault="00F97CDB" w:rsidP="00F97CDB">
            <w:pPr>
              <w:rPr>
                <w:rFonts w:asciiTheme="minorHAnsi" w:hAnsiTheme="minorHAnsi" w:cstheme="minorHAnsi"/>
              </w:rPr>
            </w:pPr>
          </w:p>
        </w:tc>
        <w:tc>
          <w:tcPr>
            <w:tcW w:w="660" w:type="pct"/>
            <w:shd w:val="clear" w:color="auto" w:fill="D0CECE" w:themeFill="background2" w:themeFillShade="E6"/>
          </w:tcPr>
          <w:p w14:paraId="5765B3F2" w14:textId="77777777" w:rsidR="00F97CDB" w:rsidRPr="007E6812" w:rsidRDefault="00F97CDB" w:rsidP="00F97CDB">
            <w:pPr>
              <w:rPr>
                <w:rFonts w:asciiTheme="minorHAnsi" w:hAnsiTheme="minorHAnsi" w:cstheme="minorHAnsi"/>
              </w:rPr>
            </w:pPr>
          </w:p>
        </w:tc>
      </w:tr>
      <w:tr w:rsidR="00F97CDB" w:rsidRPr="007E6812" w14:paraId="32C009F8" w14:textId="77777777" w:rsidTr="00592405">
        <w:tc>
          <w:tcPr>
            <w:tcW w:w="1336" w:type="pct"/>
            <w:gridSpan w:val="2"/>
            <w:shd w:val="clear" w:color="auto" w:fill="D0CECE" w:themeFill="background2" w:themeFillShade="E6"/>
          </w:tcPr>
          <w:p w14:paraId="0943FB49" w14:textId="54F174F9" w:rsidR="00F97CDB" w:rsidRPr="007E6812" w:rsidRDefault="00F97CDB" w:rsidP="00F97CDB">
            <w:pPr>
              <w:autoSpaceDE w:val="0"/>
              <w:autoSpaceDN w:val="0"/>
              <w:adjustRightInd w:val="0"/>
              <w:rPr>
                <w:rFonts w:asciiTheme="minorHAnsi" w:hAnsiTheme="minorHAnsi" w:cstheme="minorHAnsi"/>
                <w:color w:val="000000"/>
              </w:rPr>
            </w:pPr>
            <w:r w:rsidRPr="007E6812">
              <w:rPr>
                <w:rFonts w:asciiTheme="minorHAnsi" w:hAnsiTheme="minorHAnsi" w:cstheme="minorHAnsi"/>
                <w:b/>
                <w:spacing w:val="-2"/>
                <w:lang w:val="en-CA"/>
              </w:rPr>
              <w:t xml:space="preserve">18-Geom-B4 Hydrography: </w:t>
            </w:r>
            <w:r w:rsidRPr="007E6812">
              <w:rPr>
                <w:rFonts w:asciiTheme="minorHAnsi" w:hAnsiTheme="minorHAnsi" w:cstheme="minorHAnsi"/>
                <w:spacing w:val="-2"/>
                <w:lang w:val="en-CA"/>
              </w:rPr>
              <w:t xml:space="preserve">Objectives and basic principles of physical oceanography and hydrography surveying; tides, water levels and vertical reference surfaces. Hydrography positioning including </w:t>
            </w:r>
            <w:r w:rsidRPr="007E6812">
              <w:rPr>
                <w:rFonts w:asciiTheme="minorHAnsi" w:hAnsiTheme="minorHAnsi" w:cstheme="minorHAnsi"/>
                <w:spacing w:val="-2"/>
                <w:lang w:val="en-CA"/>
              </w:rPr>
              <w:lastRenderedPageBreak/>
              <w:t xml:space="preserve">mathematical models, optical and radio techniques, radio propagation, satellite, acoustic and self-contained techniques. Depth determination including underwater acoustics, single and multi-beam systems, sea water properties, acoustic and non-acoustic techniques, sea tides, sea surface topography and </w:t>
            </w:r>
            <w:proofErr w:type="gramStart"/>
            <w:r w:rsidRPr="007E6812">
              <w:rPr>
                <w:rFonts w:asciiTheme="minorHAnsi" w:hAnsiTheme="minorHAnsi" w:cstheme="minorHAnsi"/>
                <w:spacing w:val="-2"/>
                <w:lang w:val="en-CA"/>
              </w:rPr>
              <w:t>sea bed</w:t>
            </w:r>
            <w:proofErr w:type="gramEnd"/>
            <w:r w:rsidRPr="007E6812">
              <w:rPr>
                <w:rFonts w:asciiTheme="minorHAnsi" w:hAnsiTheme="minorHAnsi" w:cstheme="minorHAnsi"/>
                <w:spacing w:val="-2"/>
                <w:lang w:val="en-CA"/>
              </w:rPr>
              <w:t xml:space="preserve"> properties. Data visualization and standards for safety of navigation.</w:t>
            </w:r>
          </w:p>
        </w:tc>
        <w:tc>
          <w:tcPr>
            <w:tcW w:w="1211" w:type="pct"/>
          </w:tcPr>
          <w:p w14:paraId="100BDE63" w14:textId="77777777" w:rsidR="00F97CDB" w:rsidRPr="007E6812" w:rsidRDefault="00F97CDB" w:rsidP="00F97CDB">
            <w:pPr>
              <w:rPr>
                <w:rFonts w:asciiTheme="minorHAnsi" w:hAnsiTheme="minorHAnsi" w:cstheme="minorHAnsi"/>
              </w:rPr>
            </w:pPr>
          </w:p>
        </w:tc>
        <w:tc>
          <w:tcPr>
            <w:tcW w:w="943" w:type="pct"/>
          </w:tcPr>
          <w:p w14:paraId="325F3EA7" w14:textId="77777777" w:rsidR="00F97CDB" w:rsidRPr="007E6812" w:rsidRDefault="00F97CDB" w:rsidP="00F97CDB">
            <w:pPr>
              <w:rPr>
                <w:rFonts w:asciiTheme="minorHAnsi" w:hAnsiTheme="minorHAnsi" w:cstheme="minorHAnsi"/>
                <w:u w:val="single"/>
              </w:rPr>
            </w:pPr>
          </w:p>
        </w:tc>
        <w:tc>
          <w:tcPr>
            <w:tcW w:w="850" w:type="pct"/>
            <w:shd w:val="clear" w:color="auto" w:fill="D0CECE" w:themeFill="background2" w:themeFillShade="E6"/>
          </w:tcPr>
          <w:p w14:paraId="0AF35979" w14:textId="77777777" w:rsidR="00F97CDB" w:rsidRPr="007E6812" w:rsidRDefault="00F97CDB" w:rsidP="00F97CDB">
            <w:pPr>
              <w:rPr>
                <w:rFonts w:asciiTheme="minorHAnsi" w:hAnsiTheme="minorHAnsi" w:cstheme="minorHAnsi"/>
              </w:rPr>
            </w:pPr>
          </w:p>
        </w:tc>
        <w:tc>
          <w:tcPr>
            <w:tcW w:w="660" w:type="pct"/>
            <w:shd w:val="clear" w:color="auto" w:fill="D0CECE" w:themeFill="background2" w:themeFillShade="E6"/>
          </w:tcPr>
          <w:p w14:paraId="34BC3167" w14:textId="77777777" w:rsidR="00F97CDB" w:rsidRPr="007E6812" w:rsidRDefault="00F97CDB" w:rsidP="00F97CDB">
            <w:pPr>
              <w:rPr>
                <w:rFonts w:asciiTheme="minorHAnsi" w:hAnsiTheme="minorHAnsi" w:cstheme="minorHAnsi"/>
              </w:rPr>
            </w:pPr>
          </w:p>
        </w:tc>
      </w:tr>
      <w:tr w:rsidR="00F97CDB" w:rsidRPr="007E6812" w14:paraId="01A9BB5D" w14:textId="77777777" w:rsidTr="00592405">
        <w:tc>
          <w:tcPr>
            <w:tcW w:w="1336" w:type="pct"/>
            <w:gridSpan w:val="2"/>
            <w:shd w:val="clear" w:color="auto" w:fill="D0CECE" w:themeFill="background2" w:themeFillShade="E6"/>
          </w:tcPr>
          <w:p w14:paraId="0C4B48DC" w14:textId="3A0896D4" w:rsidR="00F97CDB" w:rsidRPr="00213D04" w:rsidRDefault="00F97CDB" w:rsidP="00213D04">
            <w:pPr>
              <w:widowControl w:val="0"/>
              <w:rPr>
                <w:rFonts w:asciiTheme="minorHAnsi" w:hAnsiTheme="minorHAnsi" w:cstheme="minorHAnsi"/>
                <w:spacing w:val="-2"/>
                <w:lang w:val="en-CA"/>
              </w:rPr>
            </w:pPr>
            <w:r w:rsidRPr="007E6812">
              <w:rPr>
                <w:rFonts w:asciiTheme="minorHAnsi" w:hAnsiTheme="minorHAnsi" w:cstheme="minorHAnsi"/>
                <w:b/>
                <w:spacing w:val="-2"/>
                <w:lang w:val="en-CA"/>
              </w:rPr>
              <w:t xml:space="preserve">18-Geom-B5 Survey Law: </w:t>
            </w:r>
            <w:r w:rsidRPr="007E6812">
              <w:rPr>
                <w:rFonts w:asciiTheme="minorHAnsi" w:hAnsiTheme="minorHAnsi" w:cstheme="minorHAnsi"/>
                <w:spacing w:val="-2"/>
                <w:lang w:val="en-CA"/>
              </w:rPr>
              <w:t xml:space="preserve">The Canadian Legal System: sources of law, statutes, regulations, rules; case law and precedent; common law; civil law in Quebec; administration of law and justice in Canada. Real Property Law: estates and tenures; legal and equitable interests; encumbrances; leases; mortgages; covenants; land use controls and rights in land; easements and rights of way; reservation; prescription; possession; freehold fee simple; adverse possession; limitation of actions; registration of deeds; registration of title; conveyancing. Boundary Law: nature of boundaries; creation of boundaries; principles of evidence; creation of evidence; retracement; artificial boundaries; natural </w:t>
            </w:r>
            <w:r w:rsidRPr="007E6812">
              <w:rPr>
                <w:rFonts w:asciiTheme="minorHAnsi" w:hAnsiTheme="minorHAnsi" w:cstheme="minorHAnsi"/>
                <w:spacing w:val="-2"/>
                <w:lang w:val="en-CA"/>
              </w:rPr>
              <w:lastRenderedPageBreak/>
              <w:t>boundaries; riparian rights; littoral boundaries; high and low water mark; erosion and accretion; dedication and acceptance; navigable waters; descriptions of land; offshore boundaries; leases at sea.</w:t>
            </w:r>
          </w:p>
        </w:tc>
        <w:tc>
          <w:tcPr>
            <w:tcW w:w="1211" w:type="pct"/>
          </w:tcPr>
          <w:p w14:paraId="3F36EAA0" w14:textId="77777777" w:rsidR="00F97CDB" w:rsidRPr="007E6812" w:rsidRDefault="00F97CDB" w:rsidP="00F97CDB">
            <w:pPr>
              <w:rPr>
                <w:rFonts w:asciiTheme="minorHAnsi" w:hAnsiTheme="minorHAnsi" w:cstheme="minorHAnsi"/>
              </w:rPr>
            </w:pPr>
          </w:p>
        </w:tc>
        <w:tc>
          <w:tcPr>
            <w:tcW w:w="943" w:type="pct"/>
          </w:tcPr>
          <w:p w14:paraId="38D3D9A3" w14:textId="77777777" w:rsidR="00F97CDB" w:rsidRPr="007E6812" w:rsidRDefault="00F97CDB" w:rsidP="00F97CDB">
            <w:pPr>
              <w:rPr>
                <w:rFonts w:asciiTheme="minorHAnsi" w:hAnsiTheme="minorHAnsi" w:cstheme="minorHAnsi"/>
                <w:u w:val="single"/>
              </w:rPr>
            </w:pPr>
          </w:p>
        </w:tc>
        <w:tc>
          <w:tcPr>
            <w:tcW w:w="850" w:type="pct"/>
            <w:shd w:val="clear" w:color="auto" w:fill="D0CECE" w:themeFill="background2" w:themeFillShade="E6"/>
          </w:tcPr>
          <w:p w14:paraId="32511011" w14:textId="77777777" w:rsidR="00F97CDB" w:rsidRPr="007E6812" w:rsidRDefault="00F97CDB" w:rsidP="00F97CDB">
            <w:pPr>
              <w:rPr>
                <w:rFonts w:asciiTheme="minorHAnsi" w:hAnsiTheme="minorHAnsi" w:cstheme="minorHAnsi"/>
              </w:rPr>
            </w:pPr>
          </w:p>
        </w:tc>
        <w:tc>
          <w:tcPr>
            <w:tcW w:w="660" w:type="pct"/>
            <w:shd w:val="clear" w:color="auto" w:fill="D0CECE" w:themeFill="background2" w:themeFillShade="E6"/>
          </w:tcPr>
          <w:p w14:paraId="6AE22B73" w14:textId="77777777" w:rsidR="00F97CDB" w:rsidRPr="007E6812" w:rsidRDefault="00F97CDB" w:rsidP="00F97CDB">
            <w:pPr>
              <w:rPr>
                <w:rFonts w:asciiTheme="minorHAnsi" w:hAnsiTheme="minorHAnsi" w:cstheme="minorHAnsi"/>
              </w:rPr>
            </w:pPr>
          </w:p>
        </w:tc>
      </w:tr>
      <w:tr w:rsidR="00F97CDB" w:rsidRPr="007E6812" w14:paraId="7C89CB81" w14:textId="77777777" w:rsidTr="00592405">
        <w:tc>
          <w:tcPr>
            <w:tcW w:w="1336" w:type="pct"/>
            <w:gridSpan w:val="2"/>
            <w:shd w:val="clear" w:color="auto" w:fill="D0CECE" w:themeFill="background2" w:themeFillShade="E6"/>
          </w:tcPr>
          <w:p w14:paraId="67859781" w14:textId="5ECDECB3" w:rsidR="00F97CDB" w:rsidRPr="007E6812" w:rsidRDefault="00F97CDB" w:rsidP="00213D04">
            <w:pPr>
              <w:widowControl w:val="0"/>
              <w:rPr>
                <w:rFonts w:asciiTheme="minorHAnsi" w:hAnsiTheme="minorHAnsi" w:cstheme="minorHAnsi"/>
                <w:color w:val="000000"/>
              </w:rPr>
            </w:pPr>
            <w:r w:rsidRPr="007E6812">
              <w:rPr>
                <w:rFonts w:asciiTheme="minorHAnsi" w:hAnsiTheme="minorHAnsi" w:cstheme="minorHAnsi"/>
                <w:b/>
                <w:spacing w:val="-2"/>
                <w:lang w:val="en-CA"/>
              </w:rPr>
              <w:t xml:space="preserve">18-Geom-B6 Land Use Planning and Environmental Management: </w:t>
            </w:r>
            <w:r w:rsidRPr="007E6812">
              <w:rPr>
                <w:rFonts w:asciiTheme="minorHAnsi" w:hAnsiTheme="minorHAnsi" w:cstheme="minorHAnsi"/>
                <w:spacing w:val="-2"/>
                <w:lang w:val="en-CA"/>
              </w:rPr>
              <w:t xml:space="preserve">The evolution of urban planning in Canada; its present institutional, administrative and legal arrangements and its application. Site analysis prior to planning and design; criteria that are applicable to the design of residential site and subdivision plans. Resource management including environmental and ecological concerns that relate to resource development especially in remote areas. Contributions of geomatics technologies such as Geographic Information Systems (GIS), remote sensing, and ocean mapping to environmental engineering. Earth systems modelling, climate change, sustainable development and the general impacts of anthropogenic activity. Water quantity and quality issues; inland, costal, and ocean environments; and atmospheric and land-based </w:t>
            </w:r>
            <w:r w:rsidRPr="007E6812">
              <w:rPr>
                <w:rFonts w:asciiTheme="minorHAnsi" w:hAnsiTheme="minorHAnsi" w:cstheme="minorHAnsi"/>
                <w:spacing w:val="-2"/>
                <w:lang w:val="en-CA"/>
              </w:rPr>
              <w:lastRenderedPageBreak/>
              <w:t>processes are presented with applications of how geomatics technology supports monitoring and modelling efforts.</w:t>
            </w:r>
          </w:p>
        </w:tc>
        <w:tc>
          <w:tcPr>
            <w:tcW w:w="1211" w:type="pct"/>
          </w:tcPr>
          <w:p w14:paraId="0B121CF7" w14:textId="77777777" w:rsidR="00F97CDB" w:rsidRPr="007E6812" w:rsidRDefault="00F97CDB" w:rsidP="00F97CDB">
            <w:pPr>
              <w:rPr>
                <w:rFonts w:asciiTheme="minorHAnsi" w:hAnsiTheme="minorHAnsi" w:cstheme="minorHAnsi"/>
              </w:rPr>
            </w:pPr>
          </w:p>
        </w:tc>
        <w:tc>
          <w:tcPr>
            <w:tcW w:w="943" w:type="pct"/>
          </w:tcPr>
          <w:p w14:paraId="50EDDA4A" w14:textId="77777777" w:rsidR="00F97CDB" w:rsidRPr="007E6812" w:rsidRDefault="00F97CDB" w:rsidP="00F97CDB">
            <w:pPr>
              <w:rPr>
                <w:rFonts w:asciiTheme="minorHAnsi" w:hAnsiTheme="minorHAnsi" w:cstheme="minorHAnsi"/>
                <w:u w:val="single"/>
              </w:rPr>
            </w:pPr>
          </w:p>
        </w:tc>
        <w:tc>
          <w:tcPr>
            <w:tcW w:w="850" w:type="pct"/>
            <w:shd w:val="clear" w:color="auto" w:fill="D0CECE" w:themeFill="background2" w:themeFillShade="E6"/>
          </w:tcPr>
          <w:p w14:paraId="4FDC2951" w14:textId="77777777" w:rsidR="00F97CDB" w:rsidRPr="007E6812" w:rsidRDefault="00F97CDB" w:rsidP="00F97CDB">
            <w:pPr>
              <w:rPr>
                <w:rFonts w:asciiTheme="minorHAnsi" w:hAnsiTheme="minorHAnsi" w:cstheme="minorHAnsi"/>
              </w:rPr>
            </w:pPr>
          </w:p>
        </w:tc>
        <w:tc>
          <w:tcPr>
            <w:tcW w:w="660" w:type="pct"/>
            <w:shd w:val="clear" w:color="auto" w:fill="D0CECE" w:themeFill="background2" w:themeFillShade="E6"/>
          </w:tcPr>
          <w:p w14:paraId="4C29D97F" w14:textId="77777777" w:rsidR="00F97CDB" w:rsidRPr="007E6812" w:rsidRDefault="00F97CDB" w:rsidP="00F97CDB">
            <w:pPr>
              <w:rPr>
                <w:rFonts w:asciiTheme="minorHAnsi" w:hAnsiTheme="minorHAnsi" w:cstheme="minorHAnsi"/>
              </w:rPr>
            </w:pPr>
          </w:p>
        </w:tc>
      </w:tr>
    </w:tbl>
    <w:p w14:paraId="4D51030E" w14:textId="77777777" w:rsidR="007C64BA" w:rsidRPr="00F97CDB" w:rsidRDefault="007C64BA">
      <w:pPr>
        <w:rPr>
          <w:rFonts w:ascii="Arial" w:hAnsi="Arial" w:cs="Arial"/>
          <w:sz w:val="20"/>
          <w:szCs w:val="20"/>
        </w:rPr>
      </w:pPr>
    </w:p>
    <w:sectPr w:rsidR="007C64BA" w:rsidRPr="00F97CDB" w:rsidSect="00F42A29">
      <w:headerReference w:type="default" r:id="rId12"/>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2F0B" w14:textId="77777777" w:rsidR="00A1700A" w:rsidRDefault="00A1700A" w:rsidP="00F309C8">
      <w:r>
        <w:separator/>
      </w:r>
    </w:p>
  </w:endnote>
  <w:endnote w:type="continuationSeparator" w:id="0">
    <w:p w14:paraId="25186168" w14:textId="77777777" w:rsidR="00A1700A" w:rsidRDefault="00A1700A" w:rsidP="00F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6289" w14:textId="77777777" w:rsidR="00A1700A" w:rsidRDefault="00A1700A" w:rsidP="00F309C8">
      <w:r>
        <w:separator/>
      </w:r>
    </w:p>
  </w:footnote>
  <w:footnote w:type="continuationSeparator" w:id="0">
    <w:p w14:paraId="1498CD3F" w14:textId="77777777" w:rsidR="00A1700A" w:rsidRDefault="00A1700A" w:rsidP="00F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2C0A" w14:textId="77777777" w:rsidR="00524BF5" w:rsidRDefault="00524BF5">
    <w:pPr>
      <w:pStyle w:val="Header"/>
      <w:jc w:val="center"/>
    </w:pPr>
    <w:r>
      <w:t xml:space="preserve">Page </w:t>
    </w:r>
    <w:r w:rsidR="00B910BA">
      <w:fldChar w:fldCharType="begin"/>
    </w:r>
    <w:r>
      <w:instrText xml:space="preserve"> PAGE   \* MERGEFORMAT </w:instrText>
    </w:r>
    <w:r w:rsidR="00B910BA">
      <w:fldChar w:fldCharType="separate"/>
    </w:r>
    <w:r w:rsidR="00965CD6">
      <w:rPr>
        <w:noProof/>
      </w:rPr>
      <w:t>1</w:t>
    </w:r>
    <w:r w:rsidR="00B910BA">
      <w:fldChar w:fldCharType="end"/>
    </w:r>
    <w:r>
      <w:t xml:space="preserve"> of </w:t>
    </w:r>
    <w:r w:rsidR="00B910BA">
      <w:rPr>
        <w:rStyle w:val="PageNumber"/>
      </w:rPr>
      <w:fldChar w:fldCharType="begin"/>
    </w:r>
    <w:r>
      <w:rPr>
        <w:rStyle w:val="PageNumber"/>
      </w:rPr>
      <w:instrText xml:space="preserve"> NUMPAGES </w:instrText>
    </w:r>
    <w:r w:rsidR="00B910BA">
      <w:rPr>
        <w:rStyle w:val="PageNumber"/>
      </w:rPr>
      <w:fldChar w:fldCharType="separate"/>
    </w:r>
    <w:r w:rsidR="00965CD6">
      <w:rPr>
        <w:rStyle w:val="PageNumber"/>
        <w:noProof/>
      </w:rPr>
      <w:t>14</w:t>
    </w:r>
    <w:r w:rsidR="00B910BA">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B5DAA"/>
    <w:multiLevelType w:val="hybridMultilevel"/>
    <w:tmpl w:val="75829D08"/>
    <w:lvl w:ilvl="0" w:tplc="63AC13C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89719461">
    <w:abstractNumId w:val="0"/>
  </w:num>
  <w:num w:numId="2" w16cid:durableId="726419555">
    <w:abstractNumId w:val="8"/>
  </w:num>
  <w:num w:numId="3" w16cid:durableId="595938135">
    <w:abstractNumId w:val="2"/>
  </w:num>
  <w:num w:numId="4" w16cid:durableId="285891036">
    <w:abstractNumId w:val="7"/>
  </w:num>
  <w:num w:numId="5" w16cid:durableId="1293705822">
    <w:abstractNumId w:val="5"/>
  </w:num>
  <w:num w:numId="6" w16cid:durableId="1998217400">
    <w:abstractNumId w:val="4"/>
  </w:num>
  <w:num w:numId="7" w16cid:durableId="183441031">
    <w:abstractNumId w:val="3"/>
  </w:num>
  <w:num w:numId="8" w16cid:durableId="20783049">
    <w:abstractNumId w:val="9"/>
  </w:num>
  <w:num w:numId="9" w16cid:durableId="283578262">
    <w:abstractNumId w:val="10"/>
  </w:num>
  <w:num w:numId="10" w16cid:durableId="1054042241">
    <w:abstractNumId w:val="10"/>
  </w:num>
  <w:num w:numId="11" w16cid:durableId="234049719">
    <w:abstractNumId w:val="6"/>
  </w:num>
  <w:num w:numId="12" w16cid:durableId="452677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825"/>
    <w:rsid w:val="00040BD0"/>
    <w:rsid w:val="000458E7"/>
    <w:rsid w:val="00050433"/>
    <w:rsid w:val="00070808"/>
    <w:rsid w:val="00085A90"/>
    <w:rsid w:val="00086858"/>
    <w:rsid w:val="00086BAC"/>
    <w:rsid w:val="000A410D"/>
    <w:rsid w:val="000A711A"/>
    <w:rsid w:val="000C2C50"/>
    <w:rsid w:val="000E235D"/>
    <w:rsid w:val="000F1D2A"/>
    <w:rsid w:val="001171C4"/>
    <w:rsid w:val="00136C50"/>
    <w:rsid w:val="00153146"/>
    <w:rsid w:val="001739BD"/>
    <w:rsid w:val="00175461"/>
    <w:rsid w:val="00184D0B"/>
    <w:rsid w:val="001A61F4"/>
    <w:rsid w:val="001C0383"/>
    <w:rsid w:val="001C6C32"/>
    <w:rsid w:val="001F25D3"/>
    <w:rsid w:val="00213D04"/>
    <w:rsid w:val="00231F86"/>
    <w:rsid w:val="00233BEC"/>
    <w:rsid w:val="00234957"/>
    <w:rsid w:val="002455E8"/>
    <w:rsid w:val="0025709E"/>
    <w:rsid w:val="0025790F"/>
    <w:rsid w:val="00282488"/>
    <w:rsid w:val="002B0C77"/>
    <w:rsid w:val="002B51BF"/>
    <w:rsid w:val="002B62A7"/>
    <w:rsid w:val="002C325E"/>
    <w:rsid w:val="002F4606"/>
    <w:rsid w:val="003164FD"/>
    <w:rsid w:val="003212AD"/>
    <w:rsid w:val="003333E2"/>
    <w:rsid w:val="00333F0F"/>
    <w:rsid w:val="00335B44"/>
    <w:rsid w:val="00350675"/>
    <w:rsid w:val="00357683"/>
    <w:rsid w:val="00370F33"/>
    <w:rsid w:val="003C15FA"/>
    <w:rsid w:val="003C3731"/>
    <w:rsid w:val="003D6812"/>
    <w:rsid w:val="003F2A4D"/>
    <w:rsid w:val="00415CD8"/>
    <w:rsid w:val="004169D9"/>
    <w:rsid w:val="004309C2"/>
    <w:rsid w:val="00432706"/>
    <w:rsid w:val="004358B6"/>
    <w:rsid w:val="00442908"/>
    <w:rsid w:val="00466387"/>
    <w:rsid w:val="004B6EFF"/>
    <w:rsid w:val="004D49F6"/>
    <w:rsid w:val="004E0AC5"/>
    <w:rsid w:val="00513C88"/>
    <w:rsid w:val="0052049A"/>
    <w:rsid w:val="00524BF5"/>
    <w:rsid w:val="00571FCD"/>
    <w:rsid w:val="005868E7"/>
    <w:rsid w:val="00592405"/>
    <w:rsid w:val="005952A5"/>
    <w:rsid w:val="005A12A5"/>
    <w:rsid w:val="005A29E6"/>
    <w:rsid w:val="005A4799"/>
    <w:rsid w:val="005F51BD"/>
    <w:rsid w:val="00604112"/>
    <w:rsid w:val="006067C3"/>
    <w:rsid w:val="00622CB0"/>
    <w:rsid w:val="00625928"/>
    <w:rsid w:val="0064564F"/>
    <w:rsid w:val="00661DE6"/>
    <w:rsid w:val="00680011"/>
    <w:rsid w:val="00685609"/>
    <w:rsid w:val="00690FFB"/>
    <w:rsid w:val="00693112"/>
    <w:rsid w:val="006A09B4"/>
    <w:rsid w:val="006A71B8"/>
    <w:rsid w:val="006B3B62"/>
    <w:rsid w:val="006B746C"/>
    <w:rsid w:val="006D1056"/>
    <w:rsid w:val="006D5F2F"/>
    <w:rsid w:val="006D7628"/>
    <w:rsid w:val="006E0874"/>
    <w:rsid w:val="007050A9"/>
    <w:rsid w:val="0072649D"/>
    <w:rsid w:val="0072681C"/>
    <w:rsid w:val="0076153D"/>
    <w:rsid w:val="007649D8"/>
    <w:rsid w:val="00794FC5"/>
    <w:rsid w:val="0079589E"/>
    <w:rsid w:val="007A1657"/>
    <w:rsid w:val="007A432C"/>
    <w:rsid w:val="007B7173"/>
    <w:rsid w:val="007C64BA"/>
    <w:rsid w:val="007C6FE6"/>
    <w:rsid w:val="007D2C94"/>
    <w:rsid w:val="007D6C2D"/>
    <w:rsid w:val="007D7BAE"/>
    <w:rsid w:val="007E3AFB"/>
    <w:rsid w:val="007E6812"/>
    <w:rsid w:val="007F606A"/>
    <w:rsid w:val="007F6B72"/>
    <w:rsid w:val="007F7E64"/>
    <w:rsid w:val="00804DFC"/>
    <w:rsid w:val="00811825"/>
    <w:rsid w:val="008155A5"/>
    <w:rsid w:val="00824519"/>
    <w:rsid w:val="00840DA0"/>
    <w:rsid w:val="00841872"/>
    <w:rsid w:val="0085006A"/>
    <w:rsid w:val="00851CDE"/>
    <w:rsid w:val="008545AF"/>
    <w:rsid w:val="00865530"/>
    <w:rsid w:val="0087327F"/>
    <w:rsid w:val="00881474"/>
    <w:rsid w:val="00883038"/>
    <w:rsid w:val="008872D1"/>
    <w:rsid w:val="00894BB1"/>
    <w:rsid w:val="008D5AA1"/>
    <w:rsid w:val="008E71B0"/>
    <w:rsid w:val="00917A0B"/>
    <w:rsid w:val="00920E64"/>
    <w:rsid w:val="009215CA"/>
    <w:rsid w:val="00955959"/>
    <w:rsid w:val="009628BF"/>
    <w:rsid w:val="00963021"/>
    <w:rsid w:val="00965CD6"/>
    <w:rsid w:val="009708AC"/>
    <w:rsid w:val="009744DC"/>
    <w:rsid w:val="0097661F"/>
    <w:rsid w:val="0099192C"/>
    <w:rsid w:val="009957AD"/>
    <w:rsid w:val="009B2E42"/>
    <w:rsid w:val="009B4834"/>
    <w:rsid w:val="009B7AD1"/>
    <w:rsid w:val="009D4947"/>
    <w:rsid w:val="009E3C64"/>
    <w:rsid w:val="009E3DF5"/>
    <w:rsid w:val="009E7F11"/>
    <w:rsid w:val="009E7F5E"/>
    <w:rsid w:val="009E7FC0"/>
    <w:rsid w:val="009F2FBC"/>
    <w:rsid w:val="009F7953"/>
    <w:rsid w:val="00A11C29"/>
    <w:rsid w:val="00A1700A"/>
    <w:rsid w:val="00A21FBA"/>
    <w:rsid w:val="00A369EE"/>
    <w:rsid w:val="00A432F1"/>
    <w:rsid w:val="00A53D6A"/>
    <w:rsid w:val="00A720E1"/>
    <w:rsid w:val="00A9168B"/>
    <w:rsid w:val="00AA70E3"/>
    <w:rsid w:val="00AB56EC"/>
    <w:rsid w:val="00AB58EB"/>
    <w:rsid w:val="00AE3ED3"/>
    <w:rsid w:val="00B06F7E"/>
    <w:rsid w:val="00B1017B"/>
    <w:rsid w:val="00B35471"/>
    <w:rsid w:val="00B37F71"/>
    <w:rsid w:val="00B4261A"/>
    <w:rsid w:val="00B470C9"/>
    <w:rsid w:val="00B5394C"/>
    <w:rsid w:val="00B545D5"/>
    <w:rsid w:val="00B910BA"/>
    <w:rsid w:val="00BA7023"/>
    <w:rsid w:val="00BD3810"/>
    <w:rsid w:val="00C0025C"/>
    <w:rsid w:val="00C5266E"/>
    <w:rsid w:val="00C56C96"/>
    <w:rsid w:val="00C659EA"/>
    <w:rsid w:val="00C67B48"/>
    <w:rsid w:val="00C7119E"/>
    <w:rsid w:val="00C72126"/>
    <w:rsid w:val="00CC4315"/>
    <w:rsid w:val="00CC471B"/>
    <w:rsid w:val="00CD0FE4"/>
    <w:rsid w:val="00CD37EA"/>
    <w:rsid w:val="00CD6C5B"/>
    <w:rsid w:val="00CD7E76"/>
    <w:rsid w:val="00CF3AF6"/>
    <w:rsid w:val="00CF7812"/>
    <w:rsid w:val="00D13CC0"/>
    <w:rsid w:val="00D1726B"/>
    <w:rsid w:val="00D179BE"/>
    <w:rsid w:val="00D22152"/>
    <w:rsid w:val="00D26C56"/>
    <w:rsid w:val="00D426C0"/>
    <w:rsid w:val="00D441C7"/>
    <w:rsid w:val="00D44B25"/>
    <w:rsid w:val="00D65A8D"/>
    <w:rsid w:val="00D7232A"/>
    <w:rsid w:val="00DB1F28"/>
    <w:rsid w:val="00DE5357"/>
    <w:rsid w:val="00DF03F7"/>
    <w:rsid w:val="00E116B6"/>
    <w:rsid w:val="00E122FF"/>
    <w:rsid w:val="00E25370"/>
    <w:rsid w:val="00E352DD"/>
    <w:rsid w:val="00E73B7A"/>
    <w:rsid w:val="00E96515"/>
    <w:rsid w:val="00EB1684"/>
    <w:rsid w:val="00ED0990"/>
    <w:rsid w:val="00ED3AA2"/>
    <w:rsid w:val="00F00073"/>
    <w:rsid w:val="00F075C4"/>
    <w:rsid w:val="00F309C8"/>
    <w:rsid w:val="00F42A29"/>
    <w:rsid w:val="00F45286"/>
    <w:rsid w:val="00F64262"/>
    <w:rsid w:val="00F74290"/>
    <w:rsid w:val="00F97CDB"/>
    <w:rsid w:val="00FA381B"/>
    <w:rsid w:val="00FA5F37"/>
    <w:rsid w:val="00FE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DE206"/>
  <w15:docId w15:val="{95F1B640-E4C0-4766-A8B1-F7E7E55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F97CDB"/>
    <w:rPr>
      <w:b/>
      <w:bCs/>
    </w:rPr>
  </w:style>
  <w:style w:type="character" w:styleId="UnresolvedMention">
    <w:name w:val="Unresolved Mention"/>
    <w:basedOn w:val="DefaultParagraphFont"/>
    <w:uiPriority w:val="99"/>
    <w:semiHidden/>
    <w:unhideWhenUsed/>
    <w:rsid w:val="003C3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Props1.xml><?xml version="1.0" encoding="utf-8"?>
<ds:datastoreItem xmlns:ds="http://schemas.openxmlformats.org/officeDocument/2006/customXml" ds:itemID="{5815B37F-9505-48D0-AF50-E3485C348B70}">
  <ds:schemaRefs>
    <ds:schemaRef ds:uri="http://schemas.openxmlformats.org/officeDocument/2006/bibliography"/>
  </ds:schemaRefs>
</ds:datastoreItem>
</file>

<file path=customXml/itemProps2.xml><?xml version="1.0" encoding="utf-8"?>
<ds:datastoreItem xmlns:ds="http://schemas.openxmlformats.org/officeDocument/2006/customXml" ds:itemID="{76C2DB10-E335-410F-9A04-BA362900C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09BCC-2A34-4D64-94DD-A09630D77E08}">
  <ds:schemaRefs>
    <ds:schemaRef ds:uri="http://schemas.microsoft.com/sharepoint/v3/contenttype/forms"/>
  </ds:schemaRefs>
</ds:datastoreItem>
</file>

<file path=customXml/itemProps4.xml><?xml version="1.0" encoding="utf-8"?>
<ds:datastoreItem xmlns:ds="http://schemas.openxmlformats.org/officeDocument/2006/customXml" ds:itemID="{B328918D-BC39-48B6-ADD8-1A678229D98A}">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22</Pages>
  <Words>3563</Words>
  <Characters>20312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33</cp:revision>
  <cp:lastPrinted>2017-12-11T18:21:00Z</cp:lastPrinted>
  <dcterms:created xsi:type="dcterms:W3CDTF">2017-12-18T16:59:00Z</dcterms:created>
  <dcterms:modified xsi:type="dcterms:W3CDTF">2025-03-11T16:09:00Z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