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C959" w14:textId="77777777" w:rsidR="00EC3F63" w:rsidRPr="00D61325" w:rsidRDefault="00EC3F63" w:rsidP="00EC3F63">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3B91996" w14:textId="066CD3A0" w:rsidR="00EC3F63" w:rsidRPr="00EC3F63" w:rsidRDefault="00EC3F63" w:rsidP="00EC3F63">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5F1761FD" w14:textId="77777777" w:rsidR="00EC3F63" w:rsidRPr="00D61325" w:rsidRDefault="00EC3F63" w:rsidP="00EC3F63">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1F17003A" w14:textId="77777777" w:rsidR="00EC3F63" w:rsidRPr="00D61325" w:rsidRDefault="00EC3F63" w:rsidP="00EC3F63">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50707854" w14:textId="77777777" w:rsidR="00EC3F63" w:rsidRPr="00D61325" w:rsidRDefault="00EC3F63" w:rsidP="00EC3F63">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05C4FE65" w14:textId="77777777" w:rsidR="00EC3F63" w:rsidRPr="00D61325" w:rsidRDefault="00EC3F63" w:rsidP="00EC3F63">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71600DEE" w14:textId="77777777" w:rsidR="00EC3F63" w:rsidRPr="00D61325" w:rsidRDefault="00EC3F63" w:rsidP="00EC3F63">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0D0347DE" w14:textId="77777777" w:rsidR="00EC3F63" w:rsidRPr="00D61325" w:rsidRDefault="00EC3F63" w:rsidP="00EC3F63">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51E8D269" w14:textId="77777777" w:rsidR="00EC3F63" w:rsidRPr="00D61325" w:rsidRDefault="00EC3F63" w:rsidP="00EC3F63">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6BDCD9E9" w14:textId="77777777" w:rsidR="00EC3F63" w:rsidRPr="00D61325" w:rsidRDefault="00EC3F63" w:rsidP="00EC3F63">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12A0C2B2" w14:textId="77777777" w:rsidR="00EC3F63" w:rsidRPr="00D61325" w:rsidRDefault="00EC3F63" w:rsidP="00EC3F63">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EC3F63" w:rsidRPr="00D61325" w14:paraId="7C777268" w14:textId="77777777" w:rsidTr="00184548">
        <w:tc>
          <w:tcPr>
            <w:tcW w:w="1738" w:type="pct"/>
            <w:shd w:val="clear" w:color="auto" w:fill="D0CECE" w:themeFill="background2" w:themeFillShade="E6"/>
          </w:tcPr>
          <w:p w14:paraId="3C59F4AA"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620BFAF8" w14:textId="2590A03E" w:rsidR="00EC3F63" w:rsidRPr="00330E05" w:rsidRDefault="0014048E"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EC3F63"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A7D470"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418D8615"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5DB2B6"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3E9DE8AD"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F418BA"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11657648" w14:textId="77777777" w:rsidR="00EC3F63" w:rsidRPr="00330E05" w:rsidRDefault="00EC3F6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EC3F63" w:rsidRPr="00F3452A" w14:paraId="5B6B8E21" w14:textId="77777777" w:rsidTr="00184548">
        <w:tc>
          <w:tcPr>
            <w:tcW w:w="1738" w:type="pct"/>
            <w:shd w:val="clear" w:color="auto" w:fill="D0CECE" w:themeFill="background2" w:themeFillShade="E6"/>
          </w:tcPr>
          <w:p w14:paraId="0D6D0036" w14:textId="77777777" w:rsidR="00EC3F63" w:rsidRPr="00F3452A" w:rsidRDefault="00EC3F63"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29ADD7FB" w14:textId="77777777" w:rsidR="00EC3F63" w:rsidRPr="00F3452A" w:rsidRDefault="00EC3F63"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0D439326" w14:textId="77777777" w:rsidR="00EC3F63" w:rsidRPr="00F3452A" w:rsidRDefault="00EC3F63"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7470DFE9" w14:textId="77777777" w:rsidR="00EC3F63" w:rsidRPr="00F3452A" w:rsidRDefault="00EC3F63"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4AD5F2" w14:textId="77777777" w:rsidR="00EC3F63" w:rsidRPr="00F3452A" w:rsidRDefault="00EC3F63"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E78C2" w14:textId="77777777" w:rsidR="00EC3F63" w:rsidRPr="00F3452A" w:rsidRDefault="00EC3F63"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EC3F63" w:rsidRPr="00F3452A" w14:paraId="789A76B7" w14:textId="77777777" w:rsidTr="00184548">
        <w:tc>
          <w:tcPr>
            <w:tcW w:w="1738" w:type="pct"/>
            <w:shd w:val="clear" w:color="auto" w:fill="D0CECE" w:themeFill="background2" w:themeFillShade="E6"/>
          </w:tcPr>
          <w:p w14:paraId="48387828" w14:textId="77777777" w:rsidR="00EC3F63" w:rsidRPr="00F3452A" w:rsidRDefault="00EC3F63"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39666D26" w14:textId="77777777" w:rsidR="00EC3F63" w:rsidRPr="00F3452A" w:rsidRDefault="00EC3F63"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297623BF" w14:textId="77777777" w:rsidR="00EC3F63" w:rsidRPr="00F3452A" w:rsidRDefault="00EC3F63"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3446212B" w14:textId="77777777" w:rsidR="00EC3F63" w:rsidRPr="00F3452A" w:rsidRDefault="00EC3F63"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01732CBE" w14:textId="77777777" w:rsidR="00EC3F63" w:rsidRPr="00F3452A" w:rsidRDefault="00EC3F63"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3A881864" w14:textId="77777777" w:rsidR="00EC3F63" w:rsidRPr="00F3452A" w:rsidRDefault="00EC3F63"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121C83FB" w14:textId="77777777" w:rsidR="00EC3F63" w:rsidRPr="00F3452A" w:rsidRDefault="00EC3F63"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6AFFF658" w14:textId="77777777" w:rsidR="00EC3F63" w:rsidRPr="00F3452A" w:rsidRDefault="00EC3F63" w:rsidP="00184548">
            <w:pPr>
              <w:pStyle w:val="Heading1"/>
              <w:rPr>
                <w:rFonts w:asciiTheme="minorHAnsi" w:hAnsiTheme="minorHAnsi" w:cstheme="minorHAnsi"/>
                <w:sz w:val="18"/>
                <w:szCs w:val="18"/>
              </w:rPr>
            </w:pPr>
          </w:p>
        </w:tc>
      </w:tr>
    </w:tbl>
    <w:p w14:paraId="58C94849" w14:textId="4F30F550" w:rsidR="00EC3F63" w:rsidRPr="00D61325" w:rsidRDefault="00EC3F63" w:rsidP="00EC3F63">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765742">
        <w:rPr>
          <w:rFonts w:asciiTheme="minorHAnsi" w:hAnsiTheme="minorHAnsi" w:cstheme="minorHAnsi"/>
          <w:lang w:val="en-CA"/>
        </w:rPr>
        <w:t xml:space="preserve"> </w:t>
      </w:r>
      <w:hyperlink r:id="rId11" w:history="1">
        <w:r w:rsidR="00765742" w:rsidRPr="001146A1">
          <w:rPr>
            <w:rStyle w:val="Hyperlink"/>
            <w:rFonts w:asciiTheme="minorHAnsi" w:hAnsiTheme="minorHAnsi" w:cstheme="minorHAnsi"/>
            <w:lang w:val="en-CA"/>
          </w:rPr>
          <w:t>documents-admissions@EngGeoMB.ca</w:t>
        </w:r>
      </w:hyperlink>
      <w:r w:rsidR="00765742">
        <w:rPr>
          <w:rFonts w:asciiTheme="minorHAnsi" w:hAnsiTheme="minorHAnsi" w:cstheme="minorHAnsi"/>
          <w:lang w:val="en-CA"/>
        </w:rPr>
        <w:t xml:space="preserve">. </w:t>
      </w:r>
    </w:p>
    <w:p w14:paraId="3CE6F176" w14:textId="77777777" w:rsidR="00EC3F63" w:rsidRPr="00D61325" w:rsidRDefault="00EC3F63" w:rsidP="00EC3F63">
      <w:pPr>
        <w:shd w:val="clear" w:color="auto" w:fill="FFFFFF"/>
        <w:rPr>
          <w:rFonts w:asciiTheme="minorHAnsi" w:hAnsiTheme="minorHAnsi" w:cstheme="minorHAnsi"/>
          <w:b/>
          <w:lang w:val="en-CA"/>
        </w:rPr>
      </w:pPr>
    </w:p>
    <w:p w14:paraId="02CA06A6" w14:textId="5C712064" w:rsidR="00EC3F63" w:rsidRPr="00D61325" w:rsidRDefault="00EC3F63" w:rsidP="00EC3F63">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14048E">
        <w:rPr>
          <w:rFonts w:asciiTheme="minorHAnsi" w:hAnsiTheme="minorHAnsi" w:cstheme="minorHAnsi"/>
          <w:b/>
          <w:lang w:val="en-CA"/>
        </w:rPr>
        <w:t>ENGGEOMB</w:t>
      </w:r>
      <w:r w:rsidRPr="00D61325">
        <w:rPr>
          <w:rFonts w:asciiTheme="minorHAnsi" w:hAnsiTheme="minorHAnsi" w:cstheme="minorHAnsi"/>
          <w:b/>
          <w:lang w:val="en-CA"/>
        </w:rPr>
        <w:t>):</w:t>
      </w:r>
    </w:p>
    <w:p w14:paraId="1B6DCC6C" w14:textId="1326361A" w:rsidR="00EC3F63" w:rsidRPr="00D61325" w:rsidRDefault="00EC3F63" w:rsidP="00EC3F63">
      <w:pPr>
        <w:pStyle w:val="ListParagraph"/>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14048E">
        <w:rPr>
          <w:rFonts w:asciiTheme="minorHAnsi" w:hAnsiTheme="minorHAnsi" w:cstheme="minorHAnsi"/>
          <w:lang w:val="en-CA"/>
        </w:rPr>
        <w:t>ENGGEOMB</w:t>
      </w:r>
      <w:r w:rsidRPr="00D61325">
        <w:rPr>
          <w:rFonts w:asciiTheme="minorHAnsi" w:hAnsiTheme="minorHAnsi" w:cstheme="minorHAnsi"/>
          <w:lang w:val="en-CA"/>
        </w:rPr>
        <w:t xml:space="preserve"> website.</w:t>
      </w:r>
    </w:p>
    <w:p w14:paraId="5E4814F7" w14:textId="77777777" w:rsidR="00EC3F63" w:rsidRPr="00D61325" w:rsidRDefault="00EC3F63" w:rsidP="00EC3F63">
      <w:pPr>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0E592E63" w14:textId="77777777" w:rsidR="00EC3F63" w:rsidRPr="00D61325" w:rsidRDefault="00EC3F63" w:rsidP="00EC3F63">
      <w:pPr>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0D068869" w14:textId="77777777" w:rsidR="009D3B07" w:rsidRDefault="009D3B07" w:rsidP="009D3B07">
      <w:pPr>
        <w:shd w:val="clear" w:color="auto" w:fill="FFFFFF"/>
        <w:ind w:left="360"/>
        <w:rPr>
          <w:rFonts w:ascii="Arial" w:hAnsi="Arial" w:cs="Arial"/>
          <w:b/>
          <w:sz w:val="16"/>
          <w:szCs w:val="16"/>
          <w:lang w:val="en-CA"/>
        </w:rPr>
      </w:pPr>
    </w:p>
    <w:p w14:paraId="4EABD094" w14:textId="77777777" w:rsidR="009D3B07" w:rsidRPr="00EC3F63" w:rsidRDefault="009D3B07" w:rsidP="009D3B07">
      <w:pPr>
        <w:jc w:val="both"/>
        <w:rPr>
          <w:rFonts w:asciiTheme="minorHAnsi" w:hAnsiTheme="minorHAnsi" w:cstheme="minorHAnsi"/>
          <w:b/>
          <w:i/>
          <w:iCs/>
        </w:rPr>
      </w:pPr>
      <w:r w:rsidRPr="00EC3F63">
        <w:rPr>
          <w:rFonts w:asciiTheme="minorHAnsi" w:hAnsiTheme="minorHAnsi" w:cstheme="minorHAnsi"/>
          <w:b/>
          <w:i/>
          <w:iCs/>
        </w:rPr>
        <w:t xml:space="preserve">By submitting this self-assessment, I declare that I have read and followed the </w:t>
      </w:r>
      <w:proofErr w:type="gramStart"/>
      <w:r w:rsidRPr="00EC3F63">
        <w:rPr>
          <w:rFonts w:asciiTheme="minorHAnsi" w:hAnsiTheme="minorHAnsi" w:cstheme="minorHAnsi"/>
          <w:b/>
          <w:i/>
          <w:iCs/>
        </w:rPr>
        <w:t>instructions</w:t>
      </w:r>
      <w:proofErr w:type="gramEnd"/>
      <w:r w:rsidRPr="00EC3F63">
        <w:rPr>
          <w:rFonts w:asciiTheme="minorHAnsi" w:hAnsiTheme="minorHAnsi" w:cstheme="minorHAnsi"/>
          <w:b/>
          <w:i/>
          <w:iCs/>
        </w:rPr>
        <w:t xml:space="preserve"> and that this self-assessment is accurate and complete, to the best of my knowledge and ability, and that I have provided all the relevant information</w:t>
      </w:r>
      <w:r w:rsidRPr="00EC3F63">
        <w:rPr>
          <w:rFonts w:asciiTheme="minorHAnsi" w:hAnsiTheme="minorHAnsi" w:cstheme="minorHAnsi"/>
          <w:b/>
          <w:i/>
          <w:iCs/>
          <w:color w:val="1F497D"/>
        </w:rPr>
        <w:t xml:space="preserve"> </w:t>
      </w:r>
      <w:r w:rsidRPr="00EC3F63">
        <w:rPr>
          <w:rFonts w:asciiTheme="minorHAnsi" w:hAnsiTheme="minorHAnsi" w:cstheme="minorHAnsi"/>
          <w:b/>
          <w:i/>
          <w:iCs/>
        </w:rPr>
        <w:t>that I have available to me. I understand that if information is incorrect or missing, that it may delay my application and may result in the assignment of academic deficiencies.</w:t>
      </w:r>
      <w:bookmarkEnd w:id="0"/>
    </w:p>
    <w:p w14:paraId="10352F8D" w14:textId="77777777" w:rsidR="008C5F1A" w:rsidRPr="00EC3F63" w:rsidRDefault="008C5F1A" w:rsidP="008C5F1A">
      <w:pPr>
        <w:rPr>
          <w:rFonts w:asciiTheme="minorHAnsi" w:hAnsiTheme="minorHAnsi" w:cstheme="minorHAnsi"/>
          <w:b/>
          <w:bCs/>
          <w:u w:val="single"/>
        </w:rPr>
      </w:pPr>
    </w:p>
    <w:p w14:paraId="636DFCFA" w14:textId="77777777" w:rsidR="008C5F1A" w:rsidRPr="00EC3F63" w:rsidRDefault="008C5F1A" w:rsidP="008C5F1A">
      <w:pPr>
        <w:jc w:val="center"/>
        <w:rPr>
          <w:rFonts w:asciiTheme="minorHAnsi" w:hAnsiTheme="minorHAnsi" w:cstheme="minorHAnsi"/>
          <w:b/>
          <w:bCs/>
          <w:sz w:val="32"/>
          <w:szCs w:val="32"/>
          <w:u w:val="single"/>
        </w:rPr>
      </w:pPr>
      <w:r w:rsidRPr="00EC3F63">
        <w:rPr>
          <w:rFonts w:asciiTheme="minorHAnsi" w:hAnsiTheme="minorHAnsi" w:cstheme="minorHAnsi"/>
          <w:b/>
          <w:bCs/>
          <w:sz w:val="32"/>
          <w:szCs w:val="32"/>
          <w:u w:val="single"/>
        </w:rPr>
        <w:t xml:space="preserve">Self-Assessment Form – </w:t>
      </w:r>
      <w:r w:rsidR="00545491" w:rsidRPr="00EC3F63">
        <w:rPr>
          <w:rFonts w:asciiTheme="minorHAnsi" w:hAnsiTheme="minorHAnsi" w:cstheme="minorHAnsi"/>
          <w:b/>
          <w:bCs/>
          <w:sz w:val="32"/>
          <w:szCs w:val="32"/>
          <w:u w:val="single"/>
        </w:rPr>
        <w:t>Forestry</w:t>
      </w:r>
      <w:r w:rsidRPr="00EC3F63">
        <w:rPr>
          <w:rFonts w:asciiTheme="minorHAnsi" w:hAnsiTheme="minorHAnsi" w:cstheme="minorHAnsi"/>
          <w:b/>
          <w:bCs/>
          <w:sz w:val="32"/>
          <w:szCs w:val="32"/>
          <w:u w:val="single"/>
        </w:rPr>
        <w:t xml:space="preserve"> Engineering</w:t>
      </w:r>
    </w:p>
    <w:p w14:paraId="0D8EEAF9" w14:textId="77777777" w:rsidR="008C5F1A" w:rsidRPr="00EC3F63" w:rsidRDefault="008C5F1A" w:rsidP="008C5F1A">
      <w:pPr>
        <w:jc w:val="center"/>
        <w:rPr>
          <w:rFonts w:asciiTheme="minorHAnsi" w:hAnsiTheme="minorHAnsi" w:cstheme="minorHAnsi"/>
          <w:b/>
          <w:bCs/>
          <w:u w:val="single"/>
        </w:rPr>
      </w:pPr>
    </w:p>
    <w:p w14:paraId="3ED9185E" w14:textId="77777777" w:rsidR="00545491" w:rsidRPr="00EC3F63" w:rsidRDefault="00545491" w:rsidP="00545491">
      <w:pPr>
        <w:jc w:val="center"/>
        <w:rPr>
          <w:rFonts w:asciiTheme="minorHAnsi" w:hAnsiTheme="minorHAnsi" w:cstheme="minorHAnsi"/>
          <w:b/>
          <w:bCs/>
          <w:u w:val="single"/>
        </w:rPr>
      </w:pPr>
      <w:r w:rsidRPr="00EC3F63">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545491" w:rsidRPr="00EC3F63" w14:paraId="605F2326" w14:textId="77777777" w:rsidTr="00545491">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98893AF" w14:textId="77777777" w:rsidR="00545491" w:rsidRPr="00EC3F63" w:rsidRDefault="00545491">
            <w:pPr>
              <w:keepNext/>
              <w:spacing w:before="100" w:beforeAutospacing="1" w:after="100" w:afterAutospacing="1" w:line="0" w:lineRule="atLeast"/>
              <w:outlineLvl w:val="0"/>
              <w:rPr>
                <w:rFonts w:asciiTheme="minorHAnsi" w:hAnsiTheme="minorHAnsi" w:cstheme="minorHAnsi"/>
                <w:b/>
                <w:bCs/>
              </w:rPr>
            </w:pPr>
            <w:permStart w:id="791887917" w:edGrp="everyone"/>
            <w:permEnd w:id="791887917"/>
            <w:r w:rsidRPr="00EC3F63">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779669A0" w14:textId="77777777" w:rsidR="00545491" w:rsidRPr="00EC3F63" w:rsidRDefault="00545491">
            <w:pPr>
              <w:spacing w:before="100" w:beforeAutospacing="1" w:after="100" w:afterAutospacing="1" w:line="0" w:lineRule="atLeast"/>
              <w:rPr>
                <w:rFonts w:asciiTheme="minorHAnsi" w:hAnsiTheme="minorHAnsi" w:cstheme="minorHAnsi"/>
                <w:b/>
                <w:bCs/>
              </w:rPr>
            </w:pPr>
            <w:r w:rsidRPr="00EC3F63">
              <w:rPr>
                <w:rFonts w:asciiTheme="minorHAnsi" w:hAnsiTheme="minorHAnsi" w:cstheme="minorHAnsi"/>
                <w:b/>
                <w:bCs/>
              </w:rPr>
              <w:t xml:space="preserve">Last Name, First Name </w:t>
            </w:r>
          </w:p>
        </w:tc>
      </w:tr>
      <w:tr w:rsidR="00545491" w:rsidRPr="00EC3F63" w14:paraId="4F7F465D" w14:textId="77777777" w:rsidTr="00545491">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D444BE" w14:textId="77777777" w:rsidR="00545491" w:rsidRPr="00EC3F63" w:rsidRDefault="00545491">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365E01FE" w14:textId="77777777" w:rsidR="00545491" w:rsidRPr="00EC3F63" w:rsidRDefault="00545491">
            <w:pPr>
              <w:spacing w:before="100" w:beforeAutospacing="1" w:after="100" w:afterAutospacing="1" w:line="0" w:lineRule="atLeast"/>
              <w:ind w:left="142" w:right="1217"/>
              <w:rPr>
                <w:rFonts w:asciiTheme="minorHAnsi" w:hAnsiTheme="minorHAnsi" w:cstheme="minorHAnsi"/>
                <w:bCs/>
              </w:rPr>
            </w:pPr>
            <w:permStart w:id="1375763139" w:edGrp="everyone" w:colFirst="1" w:colLast="1"/>
            <w:r w:rsidRPr="00EC3F63">
              <w:rPr>
                <w:rFonts w:asciiTheme="minorHAnsi" w:hAnsiTheme="minorHAnsi" w:cstheme="minorHAnsi"/>
                <w:bCs/>
              </w:rPr>
              <w:t xml:space="preserve">          </w:t>
            </w:r>
          </w:p>
        </w:tc>
      </w:tr>
      <w:tr w:rsidR="00545491" w:rsidRPr="00EC3F63" w14:paraId="2B242524" w14:textId="77777777" w:rsidTr="0054549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0BB3680" w14:textId="7046C629" w:rsidR="00545491" w:rsidRPr="00EC3F63" w:rsidRDefault="0014048E">
            <w:pPr>
              <w:keepNext/>
              <w:spacing w:before="100" w:beforeAutospacing="1" w:after="100" w:afterAutospacing="1" w:line="0" w:lineRule="atLeast"/>
              <w:outlineLvl w:val="0"/>
              <w:rPr>
                <w:rFonts w:asciiTheme="minorHAnsi" w:hAnsiTheme="minorHAnsi" w:cstheme="minorHAnsi"/>
                <w:b/>
                <w:bCs/>
              </w:rPr>
            </w:pPr>
            <w:permStart w:id="2014257423" w:edGrp="everyone" w:colFirst="1" w:colLast="1"/>
            <w:permEnd w:id="1375763139"/>
            <w:r>
              <w:rPr>
                <w:rFonts w:asciiTheme="minorHAnsi" w:hAnsiTheme="minorHAnsi" w:cstheme="minorHAnsi"/>
                <w:b/>
                <w:bCs/>
              </w:rPr>
              <w:t>ENGGEOMB</w:t>
            </w:r>
            <w:r w:rsidR="00545491" w:rsidRPr="00EC3F63">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0926A8BE" w14:textId="77777777" w:rsidR="00545491" w:rsidRPr="00EC3F63" w:rsidRDefault="00545491">
            <w:pPr>
              <w:spacing w:before="100" w:beforeAutospacing="1" w:after="100" w:afterAutospacing="1" w:line="0" w:lineRule="atLeast"/>
              <w:ind w:left="142" w:right="1217"/>
              <w:rPr>
                <w:rFonts w:asciiTheme="minorHAnsi" w:hAnsiTheme="minorHAnsi" w:cstheme="minorHAnsi"/>
                <w:bCs/>
              </w:rPr>
            </w:pPr>
            <w:r w:rsidRPr="00EC3F63">
              <w:rPr>
                <w:rFonts w:asciiTheme="minorHAnsi" w:hAnsiTheme="minorHAnsi" w:cstheme="minorHAnsi"/>
                <w:bCs/>
              </w:rPr>
              <w:t xml:space="preserve">          </w:t>
            </w:r>
          </w:p>
        </w:tc>
      </w:tr>
      <w:permEnd w:id="2014257423"/>
      <w:tr w:rsidR="00545491" w:rsidRPr="00EC3F63" w14:paraId="4D2179CA" w14:textId="77777777" w:rsidTr="00545491">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24B19EB0" w14:textId="77777777" w:rsidR="00545491" w:rsidRPr="00EC3F63" w:rsidRDefault="00545491">
            <w:pPr>
              <w:spacing w:before="100" w:beforeAutospacing="1" w:after="100" w:afterAutospacing="1" w:line="0" w:lineRule="atLeast"/>
              <w:ind w:left="142" w:right="1217"/>
              <w:rPr>
                <w:rFonts w:asciiTheme="minorHAnsi" w:hAnsiTheme="minorHAnsi" w:cstheme="minorHAnsi"/>
                <w:b/>
                <w:bCs/>
              </w:rPr>
            </w:pPr>
            <w:r w:rsidRPr="00EC3F63">
              <w:rPr>
                <w:rFonts w:asciiTheme="minorHAnsi" w:hAnsiTheme="minorHAnsi" w:cstheme="minorHAnsi"/>
                <w:b/>
              </w:rPr>
              <w:t>Institution Information</w:t>
            </w:r>
          </w:p>
        </w:tc>
      </w:tr>
      <w:tr w:rsidR="00545491" w:rsidRPr="00EC3F63" w14:paraId="487E2E43" w14:textId="77777777" w:rsidTr="00545491">
        <w:trPr>
          <w:trHeight w:val="284"/>
        </w:trPr>
        <w:tc>
          <w:tcPr>
            <w:tcW w:w="2875" w:type="dxa"/>
            <w:tcBorders>
              <w:top w:val="single" w:sz="4" w:space="0" w:color="auto"/>
              <w:left w:val="single" w:sz="4" w:space="0" w:color="auto"/>
              <w:bottom w:val="single" w:sz="4" w:space="0" w:color="auto"/>
              <w:right w:val="single" w:sz="4" w:space="0" w:color="auto"/>
            </w:tcBorders>
            <w:hideMark/>
          </w:tcPr>
          <w:p w14:paraId="184A0889" w14:textId="77777777" w:rsidR="00545491" w:rsidRPr="00EC3F63" w:rsidRDefault="00545491">
            <w:pPr>
              <w:spacing w:before="100" w:beforeAutospacing="1" w:after="100" w:afterAutospacing="1" w:line="0" w:lineRule="atLeast"/>
              <w:ind w:left="142"/>
              <w:jc w:val="center"/>
              <w:rPr>
                <w:rFonts w:asciiTheme="minorHAnsi" w:hAnsiTheme="minorHAnsi" w:cstheme="minorHAnsi"/>
                <w:b/>
                <w:bCs/>
              </w:rPr>
            </w:pPr>
            <w:r w:rsidRPr="00EC3F63">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6B36348D" w14:textId="77777777" w:rsidR="00545491" w:rsidRPr="00EC3F63" w:rsidRDefault="00545491">
            <w:pPr>
              <w:spacing w:before="100" w:beforeAutospacing="1" w:after="100" w:afterAutospacing="1" w:line="0" w:lineRule="atLeast"/>
              <w:ind w:left="142" w:right="522"/>
              <w:jc w:val="center"/>
              <w:rPr>
                <w:rFonts w:asciiTheme="minorHAnsi" w:hAnsiTheme="minorHAnsi" w:cstheme="minorHAnsi"/>
                <w:b/>
                <w:bCs/>
              </w:rPr>
            </w:pPr>
            <w:r w:rsidRPr="00EC3F63">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198AFBB0" w14:textId="77777777" w:rsidR="00545491" w:rsidRPr="00EC3F63" w:rsidRDefault="00545491">
            <w:pPr>
              <w:spacing w:before="100" w:beforeAutospacing="1" w:after="100" w:afterAutospacing="1" w:line="0" w:lineRule="atLeast"/>
              <w:ind w:left="142" w:right="90"/>
              <w:jc w:val="center"/>
              <w:rPr>
                <w:rFonts w:asciiTheme="minorHAnsi" w:hAnsiTheme="minorHAnsi" w:cstheme="minorHAnsi"/>
                <w:b/>
                <w:bCs/>
              </w:rPr>
            </w:pPr>
            <w:r w:rsidRPr="00EC3F63">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03E64929" w14:textId="77777777" w:rsidR="00545491" w:rsidRPr="00EC3F63" w:rsidRDefault="00545491">
            <w:pPr>
              <w:spacing w:before="100" w:beforeAutospacing="1" w:after="100" w:afterAutospacing="1" w:line="0" w:lineRule="atLeast"/>
              <w:ind w:left="142" w:right="58"/>
              <w:jc w:val="center"/>
              <w:rPr>
                <w:rFonts w:asciiTheme="minorHAnsi" w:hAnsiTheme="minorHAnsi" w:cstheme="minorHAnsi"/>
                <w:b/>
                <w:bCs/>
              </w:rPr>
            </w:pPr>
            <w:r w:rsidRPr="00EC3F63">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491628B" w14:textId="77777777" w:rsidR="00545491" w:rsidRPr="00EC3F63" w:rsidRDefault="00545491">
            <w:pPr>
              <w:spacing w:before="100" w:beforeAutospacing="1" w:after="100" w:afterAutospacing="1" w:line="0" w:lineRule="atLeast"/>
              <w:ind w:left="142" w:right="-18"/>
              <w:jc w:val="center"/>
              <w:rPr>
                <w:rFonts w:asciiTheme="minorHAnsi" w:hAnsiTheme="minorHAnsi" w:cstheme="minorHAnsi"/>
                <w:b/>
                <w:bCs/>
              </w:rPr>
            </w:pPr>
            <w:r w:rsidRPr="00EC3F63">
              <w:rPr>
                <w:rFonts w:asciiTheme="minorHAnsi" w:hAnsiTheme="minorHAnsi" w:cstheme="minorHAnsi"/>
                <w:b/>
                <w:bCs/>
              </w:rPr>
              <w:t>Country</w:t>
            </w:r>
          </w:p>
        </w:tc>
      </w:tr>
      <w:tr w:rsidR="00545491" w:rsidRPr="00EC3F63" w14:paraId="2766C2E5" w14:textId="77777777" w:rsidTr="00545491">
        <w:trPr>
          <w:trHeight w:val="284"/>
        </w:trPr>
        <w:tc>
          <w:tcPr>
            <w:tcW w:w="2875" w:type="dxa"/>
            <w:tcBorders>
              <w:top w:val="single" w:sz="4" w:space="0" w:color="auto"/>
              <w:left w:val="single" w:sz="4" w:space="0" w:color="auto"/>
              <w:bottom w:val="single" w:sz="4" w:space="0" w:color="auto"/>
              <w:right w:val="single" w:sz="4" w:space="0" w:color="auto"/>
            </w:tcBorders>
            <w:hideMark/>
          </w:tcPr>
          <w:p w14:paraId="2BC189EC" w14:textId="77777777" w:rsidR="00545491" w:rsidRPr="00EC3F63" w:rsidRDefault="00545491">
            <w:pPr>
              <w:spacing w:before="100" w:beforeAutospacing="1" w:after="100" w:afterAutospacing="1" w:line="0" w:lineRule="atLeast"/>
              <w:ind w:left="142"/>
              <w:rPr>
                <w:rFonts w:asciiTheme="minorHAnsi" w:hAnsiTheme="minorHAnsi" w:cstheme="minorHAnsi"/>
                <w:bCs/>
              </w:rPr>
            </w:pPr>
            <w:permStart w:id="274409601" w:edGrp="everyone" w:colFirst="0" w:colLast="0"/>
            <w:permStart w:id="229252254" w:edGrp="everyone" w:colFirst="1" w:colLast="1"/>
            <w:permStart w:id="716862572" w:edGrp="everyone" w:colFirst="2" w:colLast="2"/>
            <w:permStart w:id="2046977300" w:edGrp="everyone" w:colFirst="3" w:colLast="3"/>
            <w:permStart w:id="1153333310" w:edGrp="everyone" w:colFirst="4" w:colLast="4"/>
            <w:r w:rsidRPr="00EC3F63">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3AD4E472" w14:textId="77777777" w:rsidR="00545491" w:rsidRPr="00EC3F63" w:rsidRDefault="00545491">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144CCEB8" w14:textId="77777777" w:rsidR="00545491" w:rsidRPr="00EC3F63" w:rsidRDefault="00545491">
            <w:pPr>
              <w:spacing w:before="100" w:beforeAutospacing="1" w:after="100" w:afterAutospacing="1" w:line="0" w:lineRule="atLeast"/>
              <w:ind w:left="142" w:right="90"/>
              <w:rPr>
                <w:rFonts w:asciiTheme="minorHAnsi" w:hAnsiTheme="minorHAnsi" w:cstheme="minorHAnsi"/>
                <w:bCs/>
              </w:rPr>
            </w:pPr>
            <w:r w:rsidRPr="00EC3F63">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1A3327F" w14:textId="77777777" w:rsidR="00545491" w:rsidRPr="00EC3F63" w:rsidRDefault="00545491">
            <w:pPr>
              <w:spacing w:before="100" w:beforeAutospacing="1" w:after="100" w:afterAutospacing="1" w:line="0" w:lineRule="atLeast"/>
              <w:ind w:left="142" w:right="58"/>
              <w:rPr>
                <w:rFonts w:asciiTheme="minorHAnsi" w:hAnsiTheme="minorHAnsi" w:cstheme="minorHAnsi"/>
                <w:bCs/>
              </w:rPr>
            </w:pPr>
            <w:r w:rsidRPr="00EC3F63">
              <w:rPr>
                <w:rFonts w:asciiTheme="minorHAnsi" w:hAnsiTheme="minorHAnsi" w:cstheme="minorHAnsi"/>
                <w:bCs/>
              </w:rPr>
              <w:fldChar w:fldCharType="begin">
                <w:ffData>
                  <w:name w:val="Text15"/>
                  <w:enabled/>
                  <w:calcOnExit w:val="0"/>
                  <w:textInput>
                    <w:type w:val="number"/>
                  </w:textInput>
                </w:ffData>
              </w:fldChar>
            </w:r>
            <w:bookmarkStart w:id="2" w:name="Text15"/>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4CD5212E" w14:textId="77777777" w:rsidR="00545491" w:rsidRPr="00EC3F63" w:rsidRDefault="00545491">
            <w:pPr>
              <w:spacing w:before="100" w:beforeAutospacing="1" w:after="100" w:afterAutospacing="1" w:line="0" w:lineRule="atLeast"/>
              <w:ind w:left="142" w:right="72"/>
              <w:rPr>
                <w:rFonts w:asciiTheme="minorHAnsi" w:hAnsiTheme="minorHAnsi" w:cstheme="minorHAnsi"/>
                <w:bCs/>
              </w:rPr>
            </w:pPr>
            <w:r w:rsidRPr="00EC3F63">
              <w:rPr>
                <w:rFonts w:asciiTheme="minorHAnsi" w:hAnsiTheme="minorHAnsi" w:cstheme="minorHAnsi"/>
                <w:bCs/>
              </w:rPr>
              <w:fldChar w:fldCharType="begin">
                <w:ffData>
                  <w:name w:val="Text19"/>
                  <w:enabled/>
                  <w:calcOnExit w:val="0"/>
                  <w:textInput/>
                </w:ffData>
              </w:fldChar>
            </w:r>
            <w:bookmarkStart w:id="3" w:name="Text19"/>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3"/>
          </w:p>
        </w:tc>
      </w:tr>
      <w:permStart w:id="1241018163" w:edGrp="everyone" w:colFirst="0" w:colLast="0"/>
      <w:permStart w:id="1673921961" w:edGrp="everyone" w:colFirst="1" w:colLast="1"/>
      <w:permStart w:id="14052489" w:edGrp="everyone" w:colFirst="2" w:colLast="2"/>
      <w:permStart w:id="1093488663" w:edGrp="everyone" w:colFirst="3" w:colLast="3"/>
      <w:permStart w:id="827529548" w:edGrp="everyone" w:colFirst="4" w:colLast="4"/>
      <w:permEnd w:id="274409601"/>
      <w:permEnd w:id="229252254"/>
      <w:permEnd w:id="716862572"/>
      <w:permEnd w:id="2046977300"/>
      <w:permEnd w:id="1153333310"/>
      <w:tr w:rsidR="00545491" w:rsidRPr="00EC3F63" w14:paraId="67707826" w14:textId="77777777" w:rsidTr="00545491">
        <w:trPr>
          <w:trHeight w:val="284"/>
        </w:trPr>
        <w:tc>
          <w:tcPr>
            <w:tcW w:w="2875" w:type="dxa"/>
            <w:tcBorders>
              <w:top w:val="single" w:sz="4" w:space="0" w:color="auto"/>
              <w:left w:val="single" w:sz="4" w:space="0" w:color="auto"/>
              <w:bottom w:val="single" w:sz="4" w:space="0" w:color="auto"/>
              <w:right w:val="single" w:sz="4" w:space="0" w:color="auto"/>
            </w:tcBorders>
            <w:hideMark/>
          </w:tcPr>
          <w:p w14:paraId="2C4F9539" w14:textId="77777777" w:rsidR="00545491" w:rsidRPr="00EC3F63" w:rsidRDefault="00545491">
            <w:pPr>
              <w:spacing w:before="100" w:beforeAutospacing="1" w:after="100" w:afterAutospacing="1" w:line="0" w:lineRule="atLeast"/>
              <w:ind w:left="142"/>
              <w:rPr>
                <w:rFonts w:asciiTheme="minorHAnsi" w:hAnsiTheme="minorHAnsi" w:cstheme="minorHAnsi"/>
              </w:rPr>
            </w:pPr>
            <w:r w:rsidRPr="00EC3F63">
              <w:rPr>
                <w:rFonts w:asciiTheme="minorHAnsi" w:hAnsiTheme="minorHAnsi" w:cstheme="minorHAnsi"/>
              </w:rPr>
              <w:fldChar w:fldCharType="begin">
                <w:ffData>
                  <w:name w:val="Text4"/>
                  <w:enabled/>
                  <w:calcOnExit w:val="0"/>
                  <w:textInput/>
                </w:ffData>
              </w:fldChar>
            </w:r>
            <w:bookmarkStart w:id="4" w:name="Text4"/>
            <w:r w:rsidRPr="00EC3F63">
              <w:rPr>
                <w:rFonts w:asciiTheme="minorHAnsi" w:hAnsiTheme="minorHAnsi" w:cstheme="minorHAnsi"/>
              </w:rPr>
              <w:instrText xml:space="preserve"> FORMTEXT </w:instrText>
            </w:r>
            <w:r w:rsidRPr="00EC3F63">
              <w:rPr>
                <w:rFonts w:asciiTheme="minorHAnsi" w:hAnsiTheme="minorHAnsi" w:cstheme="minorHAnsi"/>
              </w:rPr>
            </w:r>
            <w:r w:rsidRPr="00EC3F63">
              <w:rPr>
                <w:rFonts w:asciiTheme="minorHAnsi" w:hAnsiTheme="minorHAnsi" w:cstheme="minorHAnsi"/>
              </w:rPr>
              <w:fldChar w:fldCharType="separate"/>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041C70DF" w14:textId="77777777" w:rsidR="00545491" w:rsidRPr="00EC3F63" w:rsidRDefault="00545491">
            <w:pPr>
              <w:spacing w:before="100" w:beforeAutospacing="1" w:after="100" w:afterAutospacing="1" w:line="0" w:lineRule="atLeast"/>
              <w:ind w:left="142" w:right="522"/>
              <w:rPr>
                <w:rFonts w:asciiTheme="minorHAnsi" w:hAnsiTheme="minorHAnsi" w:cstheme="minorHAnsi"/>
                <w:bCs/>
              </w:rPr>
            </w:pPr>
            <w:r w:rsidRPr="00EC3F63">
              <w:rPr>
                <w:rFonts w:asciiTheme="minorHAnsi" w:hAnsiTheme="minorHAnsi" w:cstheme="minorHAnsi"/>
                <w:bCs/>
              </w:rPr>
              <w:fldChar w:fldCharType="begin">
                <w:ffData>
                  <w:name w:val="Text8"/>
                  <w:enabled/>
                  <w:calcOnExit w:val="0"/>
                  <w:textInput/>
                </w:ffData>
              </w:fldChar>
            </w:r>
            <w:bookmarkStart w:id="5" w:name="Text8"/>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5222C139" w14:textId="77777777" w:rsidR="00545491" w:rsidRPr="00EC3F63" w:rsidRDefault="00545491">
            <w:pPr>
              <w:spacing w:before="100" w:beforeAutospacing="1" w:after="100" w:afterAutospacing="1" w:line="0" w:lineRule="atLeast"/>
              <w:ind w:left="142" w:right="90"/>
              <w:rPr>
                <w:rFonts w:asciiTheme="minorHAnsi" w:hAnsiTheme="minorHAnsi" w:cstheme="minorHAnsi"/>
                <w:bCs/>
              </w:rPr>
            </w:pPr>
            <w:r w:rsidRPr="00EC3F63">
              <w:rPr>
                <w:rFonts w:asciiTheme="minorHAnsi" w:hAnsiTheme="minorHAnsi" w:cstheme="minorHAnsi"/>
                <w:bCs/>
              </w:rPr>
              <w:fldChar w:fldCharType="begin">
                <w:ffData>
                  <w:name w:val="Text12"/>
                  <w:enabled/>
                  <w:calcOnExit w:val="0"/>
                  <w:textInput/>
                </w:ffData>
              </w:fldChar>
            </w:r>
            <w:bookmarkStart w:id="6" w:name="Text12"/>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1A5B99FA" w14:textId="77777777" w:rsidR="00545491" w:rsidRPr="00EC3F63" w:rsidRDefault="00545491">
            <w:pPr>
              <w:spacing w:before="100" w:beforeAutospacing="1" w:after="100" w:afterAutospacing="1" w:line="0" w:lineRule="atLeast"/>
              <w:ind w:left="142" w:right="58"/>
              <w:rPr>
                <w:rFonts w:asciiTheme="minorHAnsi" w:hAnsiTheme="minorHAnsi" w:cstheme="minorHAnsi"/>
                <w:bCs/>
              </w:rPr>
            </w:pPr>
            <w:r w:rsidRPr="00EC3F63">
              <w:rPr>
                <w:rFonts w:asciiTheme="minorHAnsi" w:hAnsiTheme="minorHAnsi" w:cstheme="minorHAnsi"/>
                <w:bCs/>
              </w:rPr>
              <w:fldChar w:fldCharType="begin">
                <w:ffData>
                  <w:name w:val="Text16"/>
                  <w:enabled/>
                  <w:calcOnExit w:val="0"/>
                  <w:textInput>
                    <w:type w:val="number"/>
                  </w:textInput>
                </w:ffData>
              </w:fldChar>
            </w:r>
            <w:bookmarkStart w:id="7" w:name="Text16"/>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472EBF5F" w14:textId="77777777" w:rsidR="00545491" w:rsidRPr="00EC3F63" w:rsidRDefault="00545491">
            <w:pPr>
              <w:spacing w:before="100" w:beforeAutospacing="1" w:after="100" w:afterAutospacing="1" w:line="0" w:lineRule="atLeast"/>
              <w:ind w:left="142" w:right="-18"/>
              <w:rPr>
                <w:rFonts w:asciiTheme="minorHAnsi" w:hAnsiTheme="minorHAnsi" w:cstheme="minorHAnsi"/>
                <w:bCs/>
              </w:rPr>
            </w:pPr>
            <w:r w:rsidRPr="00EC3F63">
              <w:rPr>
                <w:rFonts w:asciiTheme="minorHAnsi" w:hAnsiTheme="minorHAnsi" w:cstheme="minorHAnsi"/>
                <w:bCs/>
              </w:rPr>
              <w:fldChar w:fldCharType="begin">
                <w:ffData>
                  <w:name w:val="Text20"/>
                  <w:enabled/>
                  <w:calcOnExit w:val="0"/>
                  <w:textInput/>
                </w:ffData>
              </w:fldChar>
            </w:r>
            <w:bookmarkStart w:id="8" w:name="Text20"/>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8"/>
          </w:p>
        </w:tc>
      </w:tr>
      <w:permStart w:id="18905402" w:edGrp="everyone" w:colFirst="0" w:colLast="0"/>
      <w:permStart w:id="927094921" w:edGrp="everyone" w:colFirst="1" w:colLast="1"/>
      <w:permStart w:id="1786842602" w:edGrp="everyone" w:colFirst="2" w:colLast="2"/>
      <w:permStart w:id="1015944801" w:edGrp="everyone" w:colFirst="3" w:colLast="3"/>
      <w:permStart w:id="1522026285" w:edGrp="everyone" w:colFirst="4" w:colLast="4"/>
      <w:permEnd w:id="1241018163"/>
      <w:permEnd w:id="1673921961"/>
      <w:permEnd w:id="14052489"/>
      <w:permEnd w:id="1093488663"/>
      <w:permEnd w:id="827529548"/>
      <w:tr w:rsidR="00545491" w:rsidRPr="00EC3F63" w14:paraId="3ADDFF90" w14:textId="77777777" w:rsidTr="0054549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0BE456F" w14:textId="77777777" w:rsidR="00545491" w:rsidRPr="00EC3F63" w:rsidRDefault="00545491">
            <w:pPr>
              <w:spacing w:before="100" w:beforeAutospacing="1" w:after="100" w:afterAutospacing="1" w:line="0" w:lineRule="atLeast"/>
              <w:ind w:left="142"/>
              <w:rPr>
                <w:rFonts w:asciiTheme="minorHAnsi" w:hAnsiTheme="minorHAnsi" w:cstheme="minorHAnsi"/>
              </w:rPr>
            </w:pPr>
            <w:r w:rsidRPr="00EC3F63">
              <w:rPr>
                <w:rFonts w:asciiTheme="minorHAnsi" w:hAnsiTheme="minorHAnsi" w:cstheme="minorHAnsi"/>
              </w:rPr>
              <w:fldChar w:fldCharType="begin">
                <w:ffData>
                  <w:name w:val="Text5"/>
                  <w:enabled/>
                  <w:calcOnExit w:val="0"/>
                  <w:textInput/>
                </w:ffData>
              </w:fldChar>
            </w:r>
            <w:bookmarkStart w:id="9" w:name="Text5"/>
            <w:r w:rsidRPr="00EC3F63">
              <w:rPr>
                <w:rFonts w:asciiTheme="minorHAnsi" w:hAnsiTheme="minorHAnsi" w:cstheme="minorHAnsi"/>
              </w:rPr>
              <w:instrText xml:space="preserve"> FORMTEXT </w:instrText>
            </w:r>
            <w:r w:rsidRPr="00EC3F63">
              <w:rPr>
                <w:rFonts w:asciiTheme="minorHAnsi" w:hAnsiTheme="minorHAnsi" w:cstheme="minorHAnsi"/>
              </w:rPr>
            </w:r>
            <w:r w:rsidRPr="00EC3F63">
              <w:rPr>
                <w:rFonts w:asciiTheme="minorHAnsi" w:hAnsiTheme="minorHAnsi" w:cstheme="minorHAnsi"/>
              </w:rPr>
              <w:fldChar w:fldCharType="separate"/>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7E7AA849" w14:textId="77777777" w:rsidR="00545491" w:rsidRPr="00EC3F63" w:rsidRDefault="00545491">
            <w:pPr>
              <w:spacing w:before="100" w:beforeAutospacing="1" w:after="100" w:afterAutospacing="1" w:line="0" w:lineRule="atLeast"/>
              <w:ind w:left="142" w:right="522"/>
              <w:rPr>
                <w:rFonts w:asciiTheme="minorHAnsi" w:hAnsiTheme="minorHAnsi" w:cstheme="minorHAnsi"/>
                <w:bCs/>
              </w:rPr>
            </w:pPr>
            <w:r w:rsidRPr="00EC3F63">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4296E71D" w14:textId="77777777" w:rsidR="00545491" w:rsidRPr="00EC3F63" w:rsidRDefault="00545491">
            <w:pPr>
              <w:spacing w:before="100" w:beforeAutospacing="1" w:after="100" w:afterAutospacing="1" w:line="0" w:lineRule="atLeast"/>
              <w:ind w:left="142" w:right="90"/>
              <w:rPr>
                <w:rFonts w:asciiTheme="minorHAnsi" w:hAnsiTheme="minorHAnsi" w:cstheme="minorHAnsi"/>
                <w:bCs/>
              </w:rPr>
            </w:pPr>
            <w:r w:rsidRPr="00EC3F63">
              <w:rPr>
                <w:rFonts w:asciiTheme="minorHAnsi" w:hAnsiTheme="minorHAnsi" w:cstheme="minorHAnsi"/>
                <w:bCs/>
              </w:rPr>
              <w:fldChar w:fldCharType="begin">
                <w:ffData>
                  <w:name w:val="Text13"/>
                  <w:enabled/>
                  <w:calcOnExit w:val="0"/>
                  <w:textInput/>
                </w:ffData>
              </w:fldChar>
            </w:r>
            <w:bookmarkStart w:id="10" w:name="Text13"/>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322D2146" w14:textId="77777777" w:rsidR="00545491" w:rsidRPr="00EC3F63" w:rsidRDefault="00545491">
            <w:pPr>
              <w:spacing w:before="100" w:beforeAutospacing="1" w:after="100" w:afterAutospacing="1" w:line="0" w:lineRule="atLeast"/>
              <w:ind w:left="142" w:right="58"/>
              <w:rPr>
                <w:rFonts w:asciiTheme="minorHAnsi" w:hAnsiTheme="minorHAnsi" w:cstheme="minorHAnsi"/>
                <w:bCs/>
              </w:rPr>
            </w:pPr>
            <w:r w:rsidRPr="00EC3F63">
              <w:rPr>
                <w:rFonts w:asciiTheme="minorHAnsi" w:hAnsiTheme="minorHAnsi" w:cstheme="minorHAnsi"/>
                <w:bCs/>
              </w:rPr>
              <w:fldChar w:fldCharType="begin">
                <w:ffData>
                  <w:name w:val="Text17"/>
                  <w:enabled/>
                  <w:calcOnExit w:val="0"/>
                  <w:textInput>
                    <w:type w:val="number"/>
                  </w:textInput>
                </w:ffData>
              </w:fldChar>
            </w:r>
            <w:bookmarkStart w:id="11" w:name="Text17"/>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086236D3" w14:textId="77777777" w:rsidR="00545491" w:rsidRPr="00EC3F63" w:rsidRDefault="00545491">
            <w:pPr>
              <w:spacing w:before="100" w:beforeAutospacing="1" w:after="100" w:afterAutospacing="1" w:line="0" w:lineRule="atLeast"/>
              <w:ind w:left="142" w:right="-18"/>
              <w:rPr>
                <w:rFonts w:asciiTheme="minorHAnsi" w:hAnsiTheme="minorHAnsi" w:cstheme="minorHAnsi"/>
                <w:bCs/>
              </w:rPr>
            </w:pPr>
            <w:r w:rsidRPr="00EC3F63">
              <w:rPr>
                <w:rFonts w:asciiTheme="minorHAnsi" w:hAnsiTheme="minorHAnsi" w:cstheme="minorHAnsi"/>
                <w:bCs/>
              </w:rPr>
              <w:fldChar w:fldCharType="begin">
                <w:ffData>
                  <w:name w:val="Text21"/>
                  <w:enabled/>
                  <w:calcOnExit w:val="0"/>
                  <w:textInput/>
                </w:ffData>
              </w:fldChar>
            </w:r>
            <w:bookmarkStart w:id="12" w:name="Text21"/>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2"/>
          </w:p>
        </w:tc>
      </w:tr>
      <w:permStart w:id="674569455" w:edGrp="everyone" w:colFirst="0" w:colLast="0"/>
      <w:permStart w:id="43131325" w:edGrp="everyone" w:colFirst="1" w:colLast="1"/>
      <w:permStart w:id="812664827" w:edGrp="everyone" w:colFirst="2" w:colLast="2"/>
      <w:permStart w:id="2084730390" w:edGrp="everyone" w:colFirst="3" w:colLast="3"/>
      <w:permStart w:id="1088567584" w:edGrp="everyone" w:colFirst="4" w:colLast="4"/>
      <w:permEnd w:id="18905402"/>
      <w:permEnd w:id="927094921"/>
      <w:permEnd w:id="1786842602"/>
      <w:permEnd w:id="1015944801"/>
      <w:permEnd w:id="1522026285"/>
      <w:tr w:rsidR="00545491" w:rsidRPr="00EC3F63" w14:paraId="48078553" w14:textId="77777777" w:rsidTr="00545491">
        <w:trPr>
          <w:trHeight w:val="284"/>
        </w:trPr>
        <w:tc>
          <w:tcPr>
            <w:tcW w:w="2875" w:type="dxa"/>
            <w:tcBorders>
              <w:top w:val="single" w:sz="4" w:space="0" w:color="auto"/>
              <w:left w:val="single" w:sz="4" w:space="0" w:color="auto"/>
              <w:bottom w:val="single" w:sz="4" w:space="0" w:color="auto"/>
              <w:right w:val="single" w:sz="4" w:space="0" w:color="auto"/>
            </w:tcBorders>
            <w:hideMark/>
          </w:tcPr>
          <w:p w14:paraId="71A21904" w14:textId="77777777" w:rsidR="00545491" w:rsidRPr="00EC3F63" w:rsidRDefault="00545491">
            <w:pPr>
              <w:spacing w:before="100" w:beforeAutospacing="1" w:after="100" w:afterAutospacing="1" w:line="0" w:lineRule="atLeast"/>
              <w:ind w:left="142"/>
              <w:rPr>
                <w:rFonts w:asciiTheme="minorHAnsi" w:hAnsiTheme="minorHAnsi" w:cstheme="minorHAnsi"/>
              </w:rPr>
            </w:pPr>
            <w:r w:rsidRPr="00EC3F63">
              <w:rPr>
                <w:rFonts w:asciiTheme="minorHAnsi" w:hAnsiTheme="minorHAnsi" w:cstheme="minorHAnsi"/>
              </w:rPr>
              <w:fldChar w:fldCharType="begin">
                <w:ffData>
                  <w:name w:val="Text6"/>
                  <w:enabled/>
                  <w:calcOnExit w:val="0"/>
                  <w:textInput/>
                </w:ffData>
              </w:fldChar>
            </w:r>
            <w:bookmarkStart w:id="13" w:name="Text6"/>
            <w:r w:rsidRPr="00EC3F63">
              <w:rPr>
                <w:rFonts w:asciiTheme="minorHAnsi" w:hAnsiTheme="minorHAnsi" w:cstheme="minorHAnsi"/>
              </w:rPr>
              <w:instrText xml:space="preserve"> FORMTEXT </w:instrText>
            </w:r>
            <w:r w:rsidRPr="00EC3F63">
              <w:rPr>
                <w:rFonts w:asciiTheme="minorHAnsi" w:hAnsiTheme="minorHAnsi" w:cstheme="minorHAnsi"/>
              </w:rPr>
            </w:r>
            <w:r w:rsidRPr="00EC3F63">
              <w:rPr>
                <w:rFonts w:asciiTheme="minorHAnsi" w:hAnsiTheme="minorHAnsi" w:cstheme="minorHAnsi"/>
              </w:rPr>
              <w:fldChar w:fldCharType="separate"/>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noProof/>
              </w:rPr>
              <w:t> </w:t>
            </w:r>
            <w:r w:rsidRPr="00EC3F63">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72A6A942" w14:textId="77777777" w:rsidR="00545491" w:rsidRPr="00EC3F63" w:rsidRDefault="00545491">
            <w:pPr>
              <w:spacing w:before="100" w:beforeAutospacing="1" w:after="100" w:afterAutospacing="1" w:line="0" w:lineRule="atLeast"/>
              <w:ind w:left="142" w:right="522"/>
              <w:rPr>
                <w:rFonts w:asciiTheme="minorHAnsi" w:hAnsiTheme="minorHAnsi" w:cstheme="minorHAnsi"/>
                <w:bCs/>
              </w:rPr>
            </w:pPr>
            <w:r w:rsidRPr="00EC3F63">
              <w:rPr>
                <w:rFonts w:asciiTheme="minorHAnsi" w:hAnsiTheme="minorHAnsi" w:cstheme="minorHAnsi"/>
                <w:bCs/>
              </w:rPr>
              <w:fldChar w:fldCharType="begin">
                <w:ffData>
                  <w:name w:val="Text10"/>
                  <w:enabled/>
                  <w:calcOnExit w:val="0"/>
                  <w:textInput/>
                </w:ffData>
              </w:fldChar>
            </w:r>
            <w:bookmarkStart w:id="14" w:name="Text10"/>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7EB83E16" w14:textId="77777777" w:rsidR="00545491" w:rsidRPr="00EC3F63" w:rsidRDefault="00545491">
            <w:pPr>
              <w:spacing w:before="100" w:beforeAutospacing="1" w:after="100" w:afterAutospacing="1" w:line="0" w:lineRule="atLeast"/>
              <w:ind w:left="142" w:right="90"/>
              <w:rPr>
                <w:rFonts w:asciiTheme="minorHAnsi" w:hAnsiTheme="minorHAnsi" w:cstheme="minorHAnsi"/>
                <w:bCs/>
              </w:rPr>
            </w:pPr>
            <w:r w:rsidRPr="00EC3F63">
              <w:rPr>
                <w:rFonts w:asciiTheme="minorHAnsi" w:hAnsiTheme="minorHAnsi" w:cstheme="minorHAnsi"/>
                <w:bCs/>
              </w:rPr>
              <w:fldChar w:fldCharType="begin">
                <w:ffData>
                  <w:name w:val="Text14"/>
                  <w:enabled/>
                  <w:calcOnExit w:val="0"/>
                  <w:textInput/>
                </w:ffData>
              </w:fldChar>
            </w:r>
            <w:bookmarkStart w:id="15" w:name="Text14"/>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7D32CE98" w14:textId="77777777" w:rsidR="00545491" w:rsidRPr="00EC3F63" w:rsidRDefault="00545491">
            <w:pPr>
              <w:spacing w:before="100" w:beforeAutospacing="1" w:after="100" w:afterAutospacing="1" w:line="0" w:lineRule="atLeast"/>
              <w:ind w:left="142" w:right="58"/>
              <w:rPr>
                <w:rFonts w:asciiTheme="minorHAnsi" w:hAnsiTheme="minorHAnsi" w:cstheme="minorHAnsi"/>
                <w:bCs/>
              </w:rPr>
            </w:pPr>
            <w:r w:rsidRPr="00EC3F63">
              <w:rPr>
                <w:rFonts w:asciiTheme="minorHAnsi" w:hAnsiTheme="minorHAnsi" w:cstheme="minorHAnsi"/>
                <w:bCs/>
              </w:rPr>
              <w:fldChar w:fldCharType="begin">
                <w:ffData>
                  <w:name w:val="Text18"/>
                  <w:enabled/>
                  <w:calcOnExit w:val="0"/>
                  <w:textInput>
                    <w:type w:val="number"/>
                  </w:textInput>
                </w:ffData>
              </w:fldChar>
            </w:r>
            <w:bookmarkStart w:id="16" w:name="Text18"/>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212CA01F" w14:textId="77777777" w:rsidR="00545491" w:rsidRPr="00EC3F63" w:rsidRDefault="00545491">
            <w:pPr>
              <w:spacing w:before="100" w:beforeAutospacing="1" w:after="100" w:afterAutospacing="1" w:line="0" w:lineRule="atLeast"/>
              <w:ind w:left="142" w:right="-18"/>
              <w:rPr>
                <w:rFonts w:asciiTheme="minorHAnsi" w:hAnsiTheme="minorHAnsi" w:cstheme="minorHAnsi"/>
                <w:bCs/>
              </w:rPr>
            </w:pPr>
            <w:r w:rsidRPr="00EC3F63">
              <w:rPr>
                <w:rFonts w:asciiTheme="minorHAnsi" w:hAnsiTheme="minorHAnsi" w:cstheme="minorHAnsi"/>
                <w:bCs/>
              </w:rPr>
              <w:fldChar w:fldCharType="begin">
                <w:ffData>
                  <w:name w:val="Text22"/>
                  <w:enabled/>
                  <w:calcOnExit w:val="0"/>
                  <w:textInput/>
                </w:ffData>
              </w:fldChar>
            </w:r>
            <w:bookmarkStart w:id="17" w:name="Text22"/>
            <w:r w:rsidRPr="00EC3F63">
              <w:rPr>
                <w:rFonts w:asciiTheme="minorHAnsi" w:hAnsiTheme="minorHAnsi" w:cstheme="minorHAnsi"/>
                <w:bCs/>
              </w:rPr>
              <w:instrText xml:space="preserve"> FORMTEXT </w:instrText>
            </w:r>
            <w:r w:rsidRPr="00EC3F63">
              <w:rPr>
                <w:rFonts w:asciiTheme="minorHAnsi" w:hAnsiTheme="minorHAnsi" w:cstheme="minorHAnsi"/>
                <w:bCs/>
              </w:rPr>
            </w:r>
            <w:r w:rsidRPr="00EC3F63">
              <w:rPr>
                <w:rFonts w:asciiTheme="minorHAnsi" w:hAnsiTheme="minorHAnsi" w:cstheme="minorHAnsi"/>
                <w:bCs/>
              </w:rPr>
              <w:fldChar w:fldCharType="separate"/>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bCs/>
                <w:noProof/>
              </w:rPr>
              <w:t> </w:t>
            </w:r>
            <w:r w:rsidRPr="00EC3F63">
              <w:rPr>
                <w:rFonts w:asciiTheme="minorHAnsi" w:hAnsiTheme="minorHAnsi" w:cstheme="minorHAnsi"/>
              </w:rPr>
              <w:fldChar w:fldCharType="end"/>
            </w:r>
            <w:bookmarkEnd w:id="17"/>
          </w:p>
        </w:tc>
      </w:tr>
      <w:permEnd w:id="674569455"/>
      <w:permEnd w:id="43131325"/>
      <w:permEnd w:id="812664827"/>
      <w:permEnd w:id="2084730390"/>
      <w:permEnd w:id="1088567584"/>
    </w:tbl>
    <w:p w14:paraId="6392A69A" w14:textId="77777777" w:rsidR="00545491" w:rsidRPr="00EC3F63" w:rsidRDefault="00545491" w:rsidP="00545491">
      <w:pPr>
        <w:jc w:val="center"/>
        <w:rPr>
          <w:rFonts w:asciiTheme="minorHAnsi" w:hAnsiTheme="minorHAnsi" w:cstheme="minorHAnsi"/>
          <w:b/>
        </w:rPr>
      </w:pPr>
    </w:p>
    <w:p w14:paraId="0C0E5FE7" w14:textId="77777777" w:rsidR="00FA5259" w:rsidRPr="00EC3F63" w:rsidRDefault="00FA5259" w:rsidP="00FA5259">
      <w:pPr>
        <w:ind w:left="-1260" w:firstLine="1260"/>
        <w:jc w:val="center"/>
        <w:rPr>
          <w:rFonts w:asciiTheme="minorHAnsi" w:hAnsiTheme="minorHAnsi" w:cstheme="minorHAnsi"/>
          <w:b/>
          <w:bCs/>
          <w:sz w:val="36"/>
          <w:szCs w:val="36"/>
        </w:rPr>
      </w:pPr>
      <w:r w:rsidRPr="00EC3F63">
        <w:rPr>
          <w:rFonts w:asciiTheme="minorHAnsi" w:hAnsiTheme="minorHAnsi" w:cstheme="minorHAnsi"/>
          <w:b/>
          <w:bCs/>
          <w:sz w:val="36"/>
          <w:szCs w:val="36"/>
        </w:rPr>
        <w:t>SELF-ASSESSMENT – FOR APPLICANT TO COMPLETE</w:t>
      </w:r>
    </w:p>
    <w:p w14:paraId="1E81E15C" w14:textId="77777777" w:rsidR="00FA5259" w:rsidRPr="00EC3F63" w:rsidRDefault="00FA5259" w:rsidP="00FA5259">
      <w:pPr>
        <w:rPr>
          <w:rFonts w:asciiTheme="minorHAnsi" w:hAnsiTheme="minorHAnsi" w:cstheme="minorHAnsi"/>
          <w:b/>
          <w:bCs/>
        </w:rPr>
      </w:pPr>
    </w:p>
    <w:p w14:paraId="77AF41FD" w14:textId="77777777" w:rsidR="00FA5259" w:rsidRPr="00EC3F63" w:rsidRDefault="00FA5259" w:rsidP="00FA5259">
      <w:pPr>
        <w:jc w:val="center"/>
        <w:rPr>
          <w:rFonts w:asciiTheme="minorHAnsi" w:hAnsiTheme="minorHAnsi" w:cstheme="minorHAnsi"/>
          <w:b/>
          <w:bCs/>
          <w:sz w:val="28"/>
          <w:szCs w:val="28"/>
        </w:rPr>
      </w:pPr>
      <w:r w:rsidRPr="00EC3F63">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FA5259" w:rsidRPr="00EC3F63" w14:paraId="05EA9E8B" w14:textId="77777777" w:rsidTr="001C1EFB">
        <w:trPr>
          <w:cantSplit/>
          <w:tblHeader/>
        </w:trPr>
        <w:tc>
          <w:tcPr>
            <w:tcW w:w="1334" w:type="pct"/>
            <w:shd w:val="clear" w:color="auto" w:fill="D0CECE" w:themeFill="background2" w:themeFillShade="E6"/>
          </w:tcPr>
          <w:p w14:paraId="19837043"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 xml:space="preserve">C1 </w:t>
            </w:r>
          </w:p>
          <w:p w14:paraId="62767CCD" w14:textId="6A1A39A3" w:rsidR="00FA5259" w:rsidRPr="00EC3F63" w:rsidRDefault="0014048E" w:rsidP="002649A1">
            <w:pPr>
              <w:jc w:val="center"/>
              <w:rPr>
                <w:rFonts w:asciiTheme="minorHAnsi" w:hAnsiTheme="minorHAnsi" w:cstheme="minorHAnsi"/>
                <w:b/>
                <w:bCs/>
              </w:rPr>
            </w:pPr>
            <w:r>
              <w:rPr>
                <w:rFonts w:asciiTheme="minorHAnsi" w:hAnsiTheme="minorHAnsi" w:cstheme="minorHAnsi"/>
                <w:b/>
                <w:bCs/>
              </w:rPr>
              <w:t>ENGGEOMB</w:t>
            </w:r>
            <w:r w:rsidR="00FA5259" w:rsidRPr="00EC3F63">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9EA2BB"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 xml:space="preserve">C2 </w:t>
            </w:r>
          </w:p>
          <w:p w14:paraId="3ED5CD1B"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2A5150"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 xml:space="preserve">C3 </w:t>
            </w:r>
          </w:p>
          <w:p w14:paraId="117E2F00"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DDCAAC"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 xml:space="preserve">C4 </w:t>
            </w:r>
          </w:p>
          <w:p w14:paraId="47B500C0" w14:textId="77777777" w:rsidR="00FA5259" w:rsidRPr="00EC3F63" w:rsidRDefault="00FA5259" w:rsidP="002649A1">
            <w:pPr>
              <w:jc w:val="center"/>
              <w:rPr>
                <w:rFonts w:asciiTheme="minorHAnsi" w:hAnsiTheme="minorHAnsi" w:cstheme="minorHAnsi"/>
                <w:b/>
                <w:bCs/>
              </w:rPr>
            </w:pPr>
            <w:r w:rsidRPr="00EC3F63">
              <w:rPr>
                <w:rFonts w:asciiTheme="minorHAnsi" w:hAnsiTheme="minorHAnsi" w:cstheme="minorHAnsi"/>
                <w:b/>
                <w:bCs/>
              </w:rPr>
              <w:t>for ARC only</w:t>
            </w:r>
          </w:p>
        </w:tc>
      </w:tr>
      <w:tr w:rsidR="00FA5259" w:rsidRPr="00EC3F63" w14:paraId="046E24A5" w14:textId="77777777" w:rsidTr="001C1EFB">
        <w:trPr>
          <w:cantSplit/>
          <w:tblHeader/>
        </w:trPr>
        <w:tc>
          <w:tcPr>
            <w:tcW w:w="1334" w:type="pct"/>
            <w:shd w:val="clear" w:color="auto" w:fill="D0CECE" w:themeFill="background2" w:themeFillShade="E6"/>
          </w:tcPr>
          <w:p w14:paraId="14D0F757" w14:textId="77777777" w:rsidR="00FA5259" w:rsidRPr="00EC3F63" w:rsidRDefault="00FA5259" w:rsidP="002649A1">
            <w:pPr>
              <w:rPr>
                <w:rFonts w:asciiTheme="minorHAnsi" w:hAnsiTheme="minorHAnsi" w:cstheme="minorHAnsi"/>
                <w:b/>
                <w:bCs/>
              </w:rPr>
            </w:pPr>
            <w:r w:rsidRPr="00EC3F63">
              <w:rPr>
                <w:rFonts w:asciiTheme="minorHAnsi" w:hAnsiTheme="minorHAnsi" w:cstheme="minorHAnsi"/>
                <w:b/>
                <w:bCs/>
              </w:rPr>
              <w:t xml:space="preserve">COMPULSORY SUBJECTS </w:t>
            </w:r>
          </w:p>
          <w:p w14:paraId="2FAD8AF7" w14:textId="77777777" w:rsidR="00FA5259" w:rsidRPr="00EC3F63" w:rsidRDefault="00FA5259" w:rsidP="002649A1">
            <w:pPr>
              <w:rPr>
                <w:rFonts w:asciiTheme="minorHAnsi" w:hAnsiTheme="minorHAnsi" w:cstheme="minorHAnsi"/>
                <w:b/>
                <w:bCs/>
              </w:rPr>
            </w:pPr>
            <w:r w:rsidRPr="00EC3F63">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FB8EEB6" w14:textId="77777777" w:rsidR="00FA5259" w:rsidRPr="00EC3F63" w:rsidRDefault="00FA5259" w:rsidP="002649A1">
            <w:pPr>
              <w:rPr>
                <w:rFonts w:asciiTheme="minorHAnsi" w:hAnsiTheme="minorHAnsi" w:cstheme="minorHAnsi"/>
                <w:b/>
                <w:bCs/>
              </w:rPr>
            </w:pPr>
            <w:r w:rsidRPr="00EC3F6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64AA92CF" w14:textId="77777777" w:rsidR="00FA5259" w:rsidRPr="00EC3F63" w:rsidRDefault="00FA5259" w:rsidP="002649A1">
            <w:pPr>
              <w:rPr>
                <w:rFonts w:asciiTheme="minorHAnsi" w:hAnsiTheme="minorHAnsi" w:cstheme="minorHAnsi"/>
                <w:b/>
                <w:bCs/>
              </w:rPr>
            </w:pPr>
            <w:r w:rsidRPr="00EC3F63">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EEF1B" w14:textId="77777777" w:rsidR="00FA5259" w:rsidRPr="00EC3F63" w:rsidRDefault="00FA5259" w:rsidP="002649A1">
            <w:pPr>
              <w:rPr>
                <w:rFonts w:asciiTheme="minorHAnsi" w:hAnsiTheme="minorHAnsi" w:cstheme="minorHAnsi"/>
                <w:b/>
                <w:bCs/>
              </w:rPr>
            </w:pPr>
          </w:p>
          <w:p w14:paraId="63B7CBD4" w14:textId="77777777" w:rsidR="00FA5259" w:rsidRPr="00EC3F63" w:rsidRDefault="00FA5259" w:rsidP="002649A1">
            <w:pPr>
              <w:rPr>
                <w:rFonts w:asciiTheme="minorHAnsi" w:hAnsiTheme="minorHAnsi" w:cstheme="minorHAnsi"/>
                <w:b/>
                <w:bCs/>
              </w:rPr>
            </w:pPr>
            <w:r w:rsidRPr="00EC3F63">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1368F2" w14:textId="77777777" w:rsidR="00FA5259" w:rsidRPr="00EC3F63" w:rsidRDefault="00FA5259" w:rsidP="002649A1">
            <w:pPr>
              <w:rPr>
                <w:rFonts w:asciiTheme="minorHAnsi" w:hAnsiTheme="minorHAnsi" w:cstheme="minorHAnsi"/>
                <w:b/>
                <w:bCs/>
              </w:rPr>
            </w:pPr>
          </w:p>
          <w:p w14:paraId="0CADD918" w14:textId="77777777" w:rsidR="00FA5259" w:rsidRPr="00EC3F63" w:rsidRDefault="00FA5259" w:rsidP="002649A1">
            <w:pPr>
              <w:rPr>
                <w:rFonts w:asciiTheme="minorHAnsi" w:hAnsiTheme="minorHAnsi" w:cstheme="minorHAnsi"/>
                <w:b/>
                <w:bCs/>
              </w:rPr>
            </w:pPr>
            <w:r w:rsidRPr="00EC3F63">
              <w:rPr>
                <w:rFonts w:asciiTheme="minorHAnsi" w:hAnsiTheme="minorHAnsi" w:cstheme="minorHAnsi"/>
                <w:b/>
                <w:bCs/>
              </w:rPr>
              <w:t>Final Review</w:t>
            </w:r>
          </w:p>
        </w:tc>
      </w:tr>
      <w:tr w:rsidR="00404BDC" w:rsidRPr="00EC3F63" w14:paraId="4A416D3C" w14:textId="77777777" w:rsidTr="00FA5259">
        <w:tc>
          <w:tcPr>
            <w:tcW w:w="1334" w:type="pct"/>
            <w:shd w:val="clear" w:color="auto" w:fill="D0CECE" w:themeFill="background2" w:themeFillShade="E6"/>
          </w:tcPr>
          <w:p w14:paraId="108086E4" w14:textId="5779E3B3" w:rsidR="00404BDC" w:rsidRPr="00EC3F63" w:rsidRDefault="00404BDC" w:rsidP="00404BDC">
            <w:pPr>
              <w:pStyle w:val="Default"/>
              <w:rPr>
                <w:rFonts w:asciiTheme="minorHAnsi" w:hAnsiTheme="minorHAnsi" w:cstheme="minorHAnsi"/>
              </w:rPr>
            </w:pPr>
            <w:r w:rsidRPr="00EC3F63">
              <w:rPr>
                <w:rFonts w:asciiTheme="minorHAnsi" w:hAnsiTheme="minorHAnsi" w:cstheme="minorHAnsi"/>
                <w:b/>
                <w:bCs/>
                <w:lang w:val="en-CA"/>
              </w:rPr>
              <w:t xml:space="preserve">20-BS-A1 Mathematics: </w:t>
            </w:r>
            <w:r w:rsidRPr="00EC3F63">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EC3F63">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2DC38E1B" w14:textId="77777777" w:rsidR="00404BDC" w:rsidRPr="00EC3F63" w:rsidRDefault="00404BDC" w:rsidP="00404BDC">
            <w:pPr>
              <w:rPr>
                <w:rFonts w:asciiTheme="minorHAnsi" w:hAnsiTheme="minorHAnsi" w:cstheme="minorHAnsi"/>
              </w:rPr>
            </w:pPr>
          </w:p>
        </w:tc>
        <w:tc>
          <w:tcPr>
            <w:tcW w:w="943" w:type="pct"/>
          </w:tcPr>
          <w:p w14:paraId="422F5AE7" w14:textId="77777777" w:rsidR="00404BDC" w:rsidRPr="00EC3F63" w:rsidRDefault="00404BDC" w:rsidP="00404BDC">
            <w:pPr>
              <w:pStyle w:val="Heading1"/>
              <w:rPr>
                <w:rFonts w:asciiTheme="minorHAnsi" w:hAnsiTheme="minorHAnsi" w:cstheme="minorHAnsi"/>
              </w:rPr>
            </w:pPr>
          </w:p>
        </w:tc>
        <w:tc>
          <w:tcPr>
            <w:tcW w:w="850" w:type="pct"/>
            <w:shd w:val="clear" w:color="auto" w:fill="D0CECE" w:themeFill="background2" w:themeFillShade="E6"/>
          </w:tcPr>
          <w:p w14:paraId="2DBF397E" w14:textId="77777777" w:rsidR="00404BDC" w:rsidRPr="00EC3F63" w:rsidRDefault="00404BDC" w:rsidP="00404BDC">
            <w:pPr>
              <w:pStyle w:val="Heading1"/>
              <w:rPr>
                <w:rFonts w:asciiTheme="minorHAnsi" w:hAnsiTheme="minorHAnsi" w:cstheme="minorHAnsi"/>
                <w:b w:val="0"/>
              </w:rPr>
            </w:pPr>
          </w:p>
        </w:tc>
        <w:tc>
          <w:tcPr>
            <w:tcW w:w="660" w:type="pct"/>
            <w:shd w:val="clear" w:color="auto" w:fill="D0CECE" w:themeFill="background2" w:themeFillShade="E6"/>
          </w:tcPr>
          <w:p w14:paraId="1C0D6DFE" w14:textId="77777777" w:rsidR="00404BDC" w:rsidRPr="00EC3F63" w:rsidRDefault="00404BDC" w:rsidP="00404BDC">
            <w:pPr>
              <w:pStyle w:val="Heading1"/>
              <w:rPr>
                <w:rFonts w:asciiTheme="minorHAnsi" w:hAnsiTheme="minorHAnsi" w:cstheme="minorHAnsi"/>
                <w:b w:val="0"/>
              </w:rPr>
            </w:pPr>
          </w:p>
        </w:tc>
      </w:tr>
      <w:tr w:rsidR="00404BDC" w:rsidRPr="00EC3F63" w14:paraId="7D2638F9" w14:textId="77777777" w:rsidTr="00FA5259">
        <w:tc>
          <w:tcPr>
            <w:tcW w:w="1334" w:type="pct"/>
            <w:shd w:val="clear" w:color="auto" w:fill="D0CECE" w:themeFill="background2" w:themeFillShade="E6"/>
          </w:tcPr>
          <w:p w14:paraId="4B0866F8" w14:textId="68B0FC0C" w:rsidR="00404BDC" w:rsidRPr="00EC3F63" w:rsidRDefault="00404BDC" w:rsidP="00404BDC">
            <w:pPr>
              <w:pStyle w:val="Default"/>
              <w:rPr>
                <w:rFonts w:asciiTheme="minorHAnsi" w:hAnsiTheme="minorHAnsi" w:cstheme="minorHAnsi"/>
              </w:rPr>
            </w:pPr>
            <w:r w:rsidRPr="00EC3F63">
              <w:rPr>
                <w:rFonts w:asciiTheme="minorHAnsi" w:hAnsiTheme="minorHAnsi" w:cstheme="minorHAnsi"/>
                <w:b/>
                <w:bCs/>
                <w:lang w:val="en-CA"/>
              </w:rPr>
              <w:t xml:space="preserve">20-BS-A2 Probability and Statistics: </w:t>
            </w:r>
            <w:r w:rsidRPr="00EC3F63">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1C631F92" w14:textId="77777777" w:rsidR="00404BDC" w:rsidRPr="00EC3F63" w:rsidRDefault="00404BDC" w:rsidP="00404BDC">
            <w:pPr>
              <w:rPr>
                <w:rFonts w:asciiTheme="minorHAnsi" w:hAnsiTheme="minorHAnsi" w:cstheme="minorHAnsi"/>
              </w:rPr>
            </w:pPr>
          </w:p>
        </w:tc>
        <w:tc>
          <w:tcPr>
            <w:tcW w:w="943" w:type="pct"/>
          </w:tcPr>
          <w:p w14:paraId="21BEF7F6" w14:textId="77777777" w:rsidR="00404BDC" w:rsidRPr="00EC3F63" w:rsidRDefault="00404BDC" w:rsidP="00404BDC">
            <w:pPr>
              <w:rPr>
                <w:rFonts w:asciiTheme="minorHAnsi" w:hAnsiTheme="minorHAnsi" w:cstheme="minorHAnsi"/>
                <w:b/>
                <w:bCs/>
              </w:rPr>
            </w:pPr>
          </w:p>
        </w:tc>
        <w:tc>
          <w:tcPr>
            <w:tcW w:w="850" w:type="pct"/>
            <w:shd w:val="clear" w:color="auto" w:fill="D0CECE" w:themeFill="background2" w:themeFillShade="E6"/>
          </w:tcPr>
          <w:p w14:paraId="363B5CA1" w14:textId="77777777" w:rsidR="00404BDC" w:rsidRPr="00EC3F63" w:rsidRDefault="00404BDC" w:rsidP="00404BDC">
            <w:pPr>
              <w:rPr>
                <w:rFonts w:asciiTheme="minorHAnsi" w:hAnsiTheme="minorHAnsi" w:cstheme="minorHAnsi"/>
                <w:bCs/>
              </w:rPr>
            </w:pPr>
          </w:p>
        </w:tc>
        <w:tc>
          <w:tcPr>
            <w:tcW w:w="660" w:type="pct"/>
            <w:shd w:val="clear" w:color="auto" w:fill="D0CECE" w:themeFill="background2" w:themeFillShade="E6"/>
          </w:tcPr>
          <w:p w14:paraId="1E5D522D" w14:textId="77777777" w:rsidR="00404BDC" w:rsidRPr="00EC3F63" w:rsidRDefault="00404BDC" w:rsidP="00404BDC">
            <w:pPr>
              <w:rPr>
                <w:rFonts w:asciiTheme="minorHAnsi" w:hAnsiTheme="minorHAnsi" w:cstheme="minorHAnsi"/>
                <w:bCs/>
              </w:rPr>
            </w:pPr>
          </w:p>
        </w:tc>
      </w:tr>
      <w:tr w:rsidR="00404BDC" w:rsidRPr="00EC3F63" w14:paraId="68B4C9FB" w14:textId="77777777" w:rsidTr="00FA5259">
        <w:tc>
          <w:tcPr>
            <w:tcW w:w="1334" w:type="pct"/>
            <w:shd w:val="clear" w:color="auto" w:fill="D0CECE" w:themeFill="background2" w:themeFillShade="E6"/>
          </w:tcPr>
          <w:p w14:paraId="3E64A43D" w14:textId="7D689C0F" w:rsidR="00404BDC" w:rsidRPr="00EC3F63" w:rsidRDefault="00404BDC" w:rsidP="00404BDC">
            <w:pPr>
              <w:rPr>
                <w:rFonts w:asciiTheme="minorHAnsi" w:hAnsiTheme="minorHAnsi" w:cstheme="minorHAnsi"/>
              </w:rPr>
            </w:pPr>
            <w:r w:rsidRPr="00EC3F63">
              <w:rPr>
                <w:rFonts w:asciiTheme="minorHAnsi" w:hAnsiTheme="minorHAnsi" w:cstheme="minorHAnsi"/>
                <w:b/>
                <w:bCs/>
                <w:color w:val="000000"/>
                <w:lang w:val="en-CA"/>
              </w:rPr>
              <w:t xml:space="preserve">20-BS-A3 Computation Methods: </w:t>
            </w:r>
            <w:r w:rsidRPr="00EC3F63">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35FD94B3" w14:textId="77777777" w:rsidR="00404BDC" w:rsidRPr="00EC3F63" w:rsidRDefault="00404BDC" w:rsidP="00404BDC">
            <w:pPr>
              <w:rPr>
                <w:rFonts w:asciiTheme="minorHAnsi" w:hAnsiTheme="minorHAnsi" w:cstheme="minorHAnsi"/>
              </w:rPr>
            </w:pPr>
          </w:p>
        </w:tc>
        <w:tc>
          <w:tcPr>
            <w:tcW w:w="943" w:type="pct"/>
          </w:tcPr>
          <w:p w14:paraId="5C3E5704" w14:textId="77777777" w:rsidR="00404BDC" w:rsidRPr="00EC3F63" w:rsidRDefault="00404BDC" w:rsidP="00404BDC">
            <w:pPr>
              <w:rPr>
                <w:rFonts w:asciiTheme="minorHAnsi" w:hAnsiTheme="minorHAnsi" w:cstheme="minorHAnsi"/>
                <w:u w:val="single"/>
              </w:rPr>
            </w:pPr>
          </w:p>
        </w:tc>
        <w:tc>
          <w:tcPr>
            <w:tcW w:w="850" w:type="pct"/>
            <w:shd w:val="clear" w:color="auto" w:fill="D0CECE" w:themeFill="background2" w:themeFillShade="E6"/>
          </w:tcPr>
          <w:p w14:paraId="5E9D12F0" w14:textId="77777777" w:rsidR="00404BDC" w:rsidRPr="00EC3F63" w:rsidRDefault="00404BDC" w:rsidP="00404BDC">
            <w:pPr>
              <w:rPr>
                <w:rFonts w:asciiTheme="minorHAnsi" w:hAnsiTheme="minorHAnsi" w:cstheme="minorHAnsi"/>
              </w:rPr>
            </w:pPr>
          </w:p>
        </w:tc>
        <w:tc>
          <w:tcPr>
            <w:tcW w:w="660" w:type="pct"/>
            <w:shd w:val="clear" w:color="auto" w:fill="D0CECE" w:themeFill="background2" w:themeFillShade="E6"/>
          </w:tcPr>
          <w:p w14:paraId="4AEC5CE6" w14:textId="77777777" w:rsidR="00404BDC" w:rsidRPr="00EC3F63" w:rsidRDefault="00404BDC" w:rsidP="00404BDC">
            <w:pPr>
              <w:rPr>
                <w:rFonts w:asciiTheme="minorHAnsi" w:hAnsiTheme="minorHAnsi" w:cstheme="minorHAnsi"/>
              </w:rPr>
            </w:pPr>
          </w:p>
        </w:tc>
      </w:tr>
      <w:tr w:rsidR="00404BDC" w:rsidRPr="00EC3F63" w14:paraId="69BF0142" w14:textId="77777777" w:rsidTr="00FA5259">
        <w:tc>
          <w:tcPr>
            <w:tcW w:w="1334" w:type="pct"/>
            <w:shd w:val="clear" w:color="auto" w:fill="D0CECE" w:themeFill="background2" w:themeFillShade="E6"/>
          </w:tcPr>
          <w:p w14:paraId="7AB587A2" w14:textId="46C31529" w:rsidR="00404BDC" w:rsidRPr="00EC3F63" w:rsidRDefault="00404BDC" w:rsidP="00404BDC">
            <w:pPr>
              <w:rPr>
                <w:rFonts w:asciiTheme="minorHAnsi" w:hAnsiTheme="minorHAnsi" w:cstheme="minorHAnsi"/>
              </w:rPr>
            </w:pPr>
            <w:r w:rsidRPr="00EC3F63">
              <w:rPr>
                <w:rFonts w:asciiTheme="minorHAnsi" w:hAnsiTheme="minorHAnsi" w:cstheme="minorHAnsi"/>
                <w:b/>
                <w:bCs/>
                <w:color w:val="000000"/>
                <w:lang w:val="en-CA"/>
              </w:rPr>
              <w:t xml:space="preserve">20-BS-A4 Engineering Design Process: </w:t>
            </w:r>
            <w:r w:rsidRPr="00EC3F63">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EC3F63">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21214FCF" w14:textId="77777777" w:rsidR="00404BDC" w:rsidRPr="00EC3F63" w:rsidRDefault="00404BDC" w:rsidP="00404BDC">
            <w:pPr>
              <w:rPr>
                <w:rFonts w:asciiTheme="minorHAnsi" w:hAnsiTheme="minorHAnsi" w:cstheme="minorHAnsi"/>
              </w:rPr>
            </w:pPr>
          </w:p>
        </w:tc>
        <w:tc>
          <w:tcPr>
            <w:tcW w:w="943" w:type="pct"/>
          </w:tcPr>
          <w:p w14:paraId="15FF78B7" w14:textId="77777777" w:rsidR="00404BDC" w:rsidRPr="00EC3F63" w:rsidRDefault="00404BDC" w:rsidP="00404BDC">
            <w:pPr>
              <w:rPr>
                <w:rFonts w:asciiTheme="minorHAnsi" w:hAnsiTheme="minorHAnsi" w:cstheme="minorHAnsi"/>
              </w:rPr>
            </w:pPr>
          </w:p>
        </w:tc>
        <w:tc>
          <w:tcPr>
            <w:tcW w:w="850" w:type="pct"/>
            <w:shd w:val="clear" w:color="auto" w:fill="D0CECE" w:themeFill="background2" w:themeFillShade="E6"/>
          </w:tcPr>
          <w:p w14:paraId="04C6C705" w14:textId="77777777" w:rsidR="00404BDC" w:rsidRPr="00EC3F63" w:rsidRDefault="00404BDC" w:rsidP="00404BDC">
            <w:pPr>
              <w:rPr>
                <w:rFonts w:asciiTheme="minorHAnsi" w:hAnsiTheme="minorHAnsi" w:cstheme="minorHAnsi"/>
              </w:rPr>
            </w:pPr>
          </w:p>
        </w:tc>
        <w:tc>
          <w:tcPr>
            <w:tcW w:w="660" w:type="pct"/>
            <w:shd w:val="clear" w:color="auto" w:fill="D0CECE" w:themeFill="background2" w:themeFillShade="E6"/>
          </w:tcPr>
          <w:p w14:paraId="58CDC9AE" w14:textId="77777777" w:rsidR="00404BDC" w:rsidRPr="00EC3F63" w:rsidRDefault="00404BDC" w:rsidP="00404BDC">
            <w:pPr>
              <w:rPr>
                <w:rFonts w:asciiTheme="minorHAnsi" w:hAnsiTheme="minorHAnsi" w:cstheme="minorHAnsi"/>
              </w:rPr>
            </w:pPr>
          </w:p>
        </w:tc>
      </w:tr>
      <w:tr w:rsidR="004C44BC" w:rsidRPr="00EC3F63" w14:paraId="5A589ADE" w14:textId="77777777" w:rsidTr="00FA5259">
        <w:tc>
          <w:tcPr>
            <w:tcW w:w="1334" w:type="pct"/>
            <w:shd w:val="clear" w:color="auto" w:fill="D0CECE" w:themeFill="background2" w:themeFillShade="E6"/>
          </w:tcPr>
          <w:p w14:paraId="5FA03424" w14:textId="5C345392"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20-BS-B1 Statics and Dynamics: </w:t>
            </w:r>
            <w:r w:rsidRPr="00EC3F63">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1FFD29E3" w14:textId="77777777" w:rsidR="004C44BC" w:rsidRPr="00EC3F63" w:rsidRDefault="004C44BC" w:rsidP="004C44BC">
            <w:pPr>
              <w:rPr>
                <w:rFonts w:asciiTheme="minorHAnsi" w:hAnsiTheme="minorHAnsi" w:cstheme="minorHAnsi"/>
              </w:rPr>
            </w:pPr>
          </w:p>
        </w:tc>
        <w:tc>
          <w:tcPr>
            <w:tcW w:w="943" w:type="pct"/>
          </w:tcPr>
          <w:p w14:paraId="4E3CB704"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0A45EE39"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37D0A50C" w14:textId="77777777" w:rsidR="004C44BC" w:rsidRPr="00EC3F63" w:rsidRDefault="004C44BC" w:rsidP="004C44BC">
            <w:pPr>
              <w:rPr>
                <w:rFonts w:asciiTheme="minorHAnsi" w:hAnsiTheme="minorHAnsi" w:cstheme="minorHAnsi"/>
              </w:rPr>
            </w:pPr>
          </w:p>
        </w:tc>
      </w:tr>
      <w:tr w:rsidR="004C44BC" w:rsidRPr="00EC3F63" w14:paraId="39CB03CC" w14:textId="77777777" w:rsidTr="00FA5259">
        <w:tc>
          <w:tcPr>
            <w:tcW w:w="1334" w:type="pct"/>
            <w:shd w:val="clear" w:color="auto" w:fill="D0CECE" w:themeFill="background2" w:themeFillShade="E6"/>
          </w:tcPr>
          <w:p w14:paraId="143A2ADD" w14:textId="53D03D3C"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20-BS-B3 Mechanics of Materials: </w:t>
            </w:r>
            <w:r w:rsidRPr="00EC3F63">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168B2F90" w14:textId="77777777" w:rsidR="004C44BC" w:rsidRPr="00EC3F63" w:rsidRDefault="004C44BC" w:rsidP="004C44BC">
            <w:pPr>
              <w:rPr>
                <w:rFonts w:asciiTheme="minorHAnsi" w:hAnsiTheme="minorHAnsi" w:cstheme="minorHAnsi"/>
              </w:rPr>
            </w:pPr>
          </w:p>
        </w:tc>
        <w:tc>
          <w:tcPr>
            <w:tcW w:w="943" w:type="pct"/>
          </w:tcPr>
          <w:p w14:paraId="74AC6187"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14267D6B"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23A631A3" w14:textId="77777777" w:rsidR="004C44BC" w:rsidRPr="00EC3F63" w:rsidRDefault="004C44BC" w:rsidP="004C44BC">
            <w:pPr>
              <w:rPr>
                <w:rFonts w:asciiTheme="minorHAnsi" w:hAnsiTheme="minorHAnsi" w:cstheme="minorHAnsi"/>
              </w:rPr>
            </w:pPr>
          </w:p>
        </w:tc>
      </w:tr>
      <w:tr w:rsidR="004C44BC" w:rsidRPr="00EC3F63" w14:paraId="73781D3B" w14:textId="77777777" w:rsidTr="00FA5259">
        <w:tc>
          <w:tcPr>
            <w:tcW w:w="1334" w:type="pct"/>
            <w:shd w:val="clear" w:color="auto" w:fill="D0CECE" w:themeFill="background2" w:themeFillShade="E6"/>
          </w:tcPr>
          <w:p w14:paraId="48735CB6" w14:textId="61A46A81"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20-BS-B4 Mechanics of Fluids: </w:t>
            </w:r>
            <w:r w:rsidRPr="00EC3F63">
              <w:rPr>
                <w:rFonts w:asciiTheme="minorHAnsi" w:hAnsiTheme="minorHAnsi" w:cstheme="minorHAnsi"/>
                <w:color w:val="000000"/>
                <w:lang w:val="en-CA"/>
              </w:rPr>
              <w:t xml:space="preserve">Fluid </w:t>
            </w:r>
            <w:r w:rsidRPr="00EC3F63">
              <w:rPr>
                <w:rFonts w:asciiTheme="minorHAnsi" w:hAnsiTheme="minorHAnsi" w:cstheme="minorHAnsi"/>
                <w:color w:val="000000"/>
                <w:lang w:val="en-CA"/>
              </w:rPr>
              <w:lastRenderedPageBreak/>
              <w:t>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0CB8983F" w14:textId="77777777" w:rsidR="004C44BC" w:rsidRPr="00EC3F63" w:rsidRDefault="004C44BC" w:rsidP="004C44BC">
            <w:pPr>
              <w:rPr>
                <w:rFonts w:asciiTheme="minorHAnsi" w:hAnsiTheme="minorHAnsi" w:cstheme="minorHAnsi"/>
              </w:rPr>
            </w:pPr>
          </w:p>
        </w:tc>
        <w:tc>
          <w:tcPr>
            <w:tcW w:w="943" w:type="pct"/>
          </w:tcPr>
          <w:p w14:paraId="20B57278"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6BF5274E"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36F1C0A4" w14:textId="77777777" w:rsidR="004C44BC" w:rsidRPr="00EC3F63" w:rsidRDefault="004C44BC" w:rsidP="004C44BC">
            <w:pPr>
              <w:rPr>
                <w:rFonts w:asciiTheme="minorHAnsi" w:hAnsiTheme="minorHAnsi" w:cstheme="minorHAnsi"/>
              </w:rPr>
            </w:pPr>
          </w:p>
        </w:tc>
      </w:tr>
      <w:tr w:rsidR="004C44BC" w:rsidRPr="00EC3F63" w14:paraId="161E2C24" w14:textId="77777777" w:rsidTr="00FA5259">
        <w:tc>
          <w:tcPr>
            <w:tcW w:w="1334" w:type="pct"/>
            <w:shd w:val="clear" w:color="auto" w:fill="D0CECE" w:themeFill="background2" w:themeFillShade="E6"/>
          </w:tcPr>
          <w:p w14:paraId="67BF6CBF" w14:textId="35CA5FF7" w:rsidR="004C44BC" w:rsidRPr="00EC3F63" w:rsidRDefault="00404BDC" w:rsidP="00404BDC">
            <w:pPr>
              <w:rPr>
                <w:rFonts w:asciiTheme="minorHAnsi" w:hAnsiTheme="minorHAnsi" w:cstheme="minorHAnsi"/>
              </w:rPr>
            </w:pPr>
            <w:r w:rsidRPr="00EC3F63">
              <w:rPr>
                <w:rFonts w:asciiTheme="minorHAnsi" w:hAnsiTheme="minorHAnsi" w:cstheme="minorHAnsi"/>
                <w:b/>
                <w:bCs/>
                <w:color w:val="000000"/>
                <w:lang w:val="en-CA"/>
              </w:rPr>
              <w:t xml:space="preserve">20-BS-B7 Thermodynamics: </w:t>
            </w:r>
            <w:r w:rsidRPr="00EC3F63">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35BBD1C6" w14:textId="77777777" w:rsidR="004C44BC" w:rsidRPr="00EC3F63" w:rsidRDefault="004C44BC" w:rsidP="004C44BC">
            <w:pPr>
              <w:rPr>
                <w:rFonts w:asciiTheme="minorHAnsi" w:hAnsiTheme="minorHAnsi" w:cstheme="minorHAnsi"/>
              </w:rPr>
            </w:pPr>
          </w:p>
        </w:tc>
        <w:tc>
          <w:tcPr>
            <w:tcW w:w="943" w:type="pct"/>
          </w:tcPr>
          <w:p w14:paraId="016B7279"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121341C2"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07CE72FE" w14:textId="77777777" w:rsidR="004C44BC" w:rsidRPr="00EC3F63" w:rsidRDefault="004C44BC" w:rsidP="004C44BC">
            <w:pPr>
              <w:rPr>
                <w:rFonts w:asciiTheme="minorHAnsi" w:hAnsiTheme="minorHAnsi" w:cstheme="minorHAnsi"/>
              </w:rPr>
            </w:pPr>
          </w:p>
        </w:tc>
      </w:tr>
      <w:tr w:rsidR="004C44BC" w:rsidRPr="00EC3F63" w14:paraId="0FA2931A" w14:textId="77777777" w:rsidTr="00FA5259">
        <w:tc>
          <w:tcPr>
            <w:tcW w:w="1334" w:type="pct"/>
            <w:shd w:val="clear" w:color="auto" w:fill="D0CECE" w:themeFill="background2" w:themeFillShade="E6"/>
          </w:tcPr>
          <w:p w14:paraId="3C5D6AD2" w14:textId="051EEF3B"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20-BS-B11 Geology: </w:t>
            </w:r>
            <w:r w:rsidRPr="00EC3F63">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Processes of weathering, erosion, </w:t>
            </w:r>
            <w:r w:rsidRPr="00EC3F63">
              <w:rPr>
                <w:rFonts w:asciiTheme="minorHAnsi" w:hAnsiTheme="minorHAnsi" w:cstheme="minorHAnsi"/>
                <w:color w:val="000000"/>
                <w:lang w:val="en-CA"/>
              </w:rPr>
              <w:lastRenderedPageBreak/>
              <w:t>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Borders>
              <w:bottom w:val="single" w:sz="4" w:space="0" w:color="auto"/>
            </w:tcBorders>
          </w:tcPr>
          <w:p w14:paraId="66D7DF97" w14:textId="77777777" w:rsidR="004C44BC" w:rsidRPr="00EC3F63" w:rsidRDefault="004C44BC" w:rsidP="004C44BC">
            <w:pPr>
              <w:rPr>
                <w:rFonts w:asciiTheme="minorHAnsi" w:hAnsiTheme="minorHAnsi" w:cstheme="minorHAnsi"/>
              </w:rPr>
            </w:pPr>
          </w:p>
        </w:tc>
        <w:tc>
          <w:tcPr>
            <w:tcW w:w="943" w:type="pct"/>
            <w:tcBorders>
              <w:bottom w:val="single" w:sz="4" w:space="0" w:color="auto"/>
            </w:tcBorders>
          </w:tcPr>
          <w:p w14:paraId="02A993E1"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3E9AC10E"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51ED1745" w14:textId="77777777" w:rsidR="004C44BC" w:rsidRPr="00EC3F63" w:rsidRDefault="004C44BC" w:rsidP="004C44BC">
            <w:pPr>
              <w:rPr>
                <w:rFonts w:asciiTheme="minorHAnsi" w:hAnsiTheme="minorHAnsi" w:cstheme="minorHAnsi"/>
              </w:rPr>
            </w:pPr>
          </w:p>
        </w:tc>
      </w:tr>
    </w:tbl>
    <w:p w14:paraId="3D66BE97" w14:textId="77777777" w:rsidR="00550375" w:rsidRDefault="00550375"/>
    <w:p w14:paraId="0E3D3126" w14:textId="77777777" w:rsidR="00550375" w:rsidRDefault="00550375"/>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4C44BC" w:rsidRPr="00EC3F63" w14:paraId="5D59E2B2" w14:textId="77777777" w:rsidTr="00550375">
        <w:trPr>
          <w:cantSplit/>
          <w:tblHeader/>
        </w:trPr>
        <w:tc>
          <w:tcPr>
            <w:tcW w:w="1334" w:type="pct"/>
            <w:shd w:val="clear" w:color="auto" w:fill="D0CECE" w:themeFill="background2" w:themeFillShade="E6"/>
          </w:tcPr>
          <w:p w14:paraId="6AF20889" w14:textId="01A4CDA9" w:rsidR="004C44BC" w:rsidRPr="00EC3F63" w:rsidRDefault="000F7225" w:rsidP="004C44BC">
            <w:pPr>
              <w:jc w:val="center"/>
              <w:rPr>
                <w:rFonts w:asciiTheme="minorHAnsi" w:hAnsiTheme="minorHAnsi" w:cstheme="minorHAnsi"/>
                <w:b/>
                <w:bCs/>
              </w:rPr>
            </w:pPr>
            <w:r>
              <w:br w:type="page"/>
            </w:r>
            <w:r w:rsidR="004C44BC" w:rsidRPr="00EC3F63">
              <w:rPr>
                <w:rFonts w:asciiTheme="minorHAnsi" w:hAnsiTheme="minorHAnsi" w:cstheme="minorHAnsi"/>
                <w:b/>
                <w:bCs/>
              </w:rPr>
              <w:t xml:space="preserve">C1 </w:t>
            </w:r>
          </w:p>
          <w:p w14:paraId="623E6388" w14:textId="35AF2A24" w:rsidR="004C44BC" w:rsidRPr="00EC3F63" w:rsidRDefault="0014048E" w:rsidP="004C44BC">
            <w:pPr>
              <w:jc w:val="center"/>
              <w:rPr>
                <w:rFonts w:asciiTheme="minorHAnsi" w:hAnsiTheme="minorHAnsi" w:cstheme="minorHAnsi"/>
                <w:b/>
                <w:bCs/>
              </w:rPr>
            </w:pPr>
            <w:r>
              <w:rPr>
                <w:rFonts w:asciiTheme="minorHAnsi" w:hAnsiTheme="minorHAnsi" w:cstheme="minorHAnsi"/>
                <w:b/>
                <w:bCs/>
              </w:rPr>
              <w:t>ENGGEOMB</w:t>
            </w:r>
            <w:r w:rsidR="004C44BC" w:rsidRPr="00EC3F63">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7D4AAD" w14:textId="77777777" w:rsidR="004C44BC" w:rsidRPr="00EC3F63" w:rsidRDefault="004C44BC" w:rsidP="004C44BC">
            <w:pPr>
              <w:jc w:val="center"/>
              <w:rPr>
                <w:rFonts w:asciiTheme="minorHAnsi" w:hAnsiTheme="minorHAnsi" w:cstheme="minorHAnsi"/>
                <w:b/>
                <w:bCs/>
              </w:rPr>
            </w:pPr>
            <w:r w:rsidRPr="00EC3F63">
              <w:rPr>
                <w:rFonts w:asciiTheme="minorHAnsi" w:hAnsiTheme="minorHAnsi" w:cstheme="minorHAnsi"/>
                <w:b/>
                <w:bCs/>
              </w:rPr>
              <w:t xml:space="preserve">C2 </w:t>
            </w:r>
          </w:p>
          <w:p w14:paraId="77A68265" w14:textId="77777777" w:rsidR="004C44BC" w:rsidRPr="00EC3F63" w:rsidRDefault="004C44BC" w:rsidP="004C44BC">
            <w:pPr>
              <w:jc w:val="center"/>
              <w:rPr>
                <w:rFonts w:asciiTheme="minorHAnsi" w:hAnsiTheme="minorHAnsi" w:cstheme="minorHAnsi"/>
                <w:b/>
                <w:bCs/>
              </w:rPr>
            </w:pPr>
            <w:r w:rsidRPr="00EC3F63">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E55BB2" w14:textId="77777777" w:rsidR="004C44BC" w:rsidRPr="00EC3F63" w:rsidRDefault="004C44BC" w:rsidP="004C44BC">
            <w:pPr>
              <w:jc w:val="center"/>
              <w:rPr>
                <w:rFonts w:asciiTheme="minorHAnsi" w:hAnsiTheme="minorHAnsi" w:cstheme="minorHAnsi"/>
                <w:b/>
                <w:bCs/>
              </w:rPr>
            </w:pPr>
            <w:r w:rsidRPr="00EC3F63">
              <w:rPr>
                <w:rFonts w:asciiTheme="minorHAnsi" w:hAnsiTheme="minorHAnsi" w:cstheme="minorHAnsi"/>
                <w:b/>
                <w:bCs/>
              </w:rPr>
              <w:t xml:space="preserve">C3 </w:t>
            </w:r>
          </w:p>
          <w:p w14:paraId="7EFB9101" w14:textId="77777777" w:rsidR="004C44BC" w:rsidRPr="00EC3F63" w:rsidRDefault="004C44BC" w:rsidP="004C44BC">
            <w:pPr>
              <w:jc w:val="center"/>
              <w:rPr>
                <w:rFonts w:asciiTheme="minorHAnsi" w:hAnsiTheme="minorHAnsi" w:cstheme="minorHAnsi"/>
                <w:b/>
                <w:bCs/>
              </w:rPr>
            </w:pPr>
            <w:r w:rsidRPr="00EC3F63">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CF4C" w14:textId="77777777" w:rsidR="004C44BC" w:rsidRPr="00EC3F63" w:rsidRDefault="004C44BC" w:rsidP="004C44BC">
            <w:pPr>
              <w:jc w:val="center"/>
              <w:rPr>
                <w:rFonts w:asciiTheme="minorHAnsi" w:hAnsiTheme="minorHAnsi" w:cstheme="minorHAnsi"/>
                <w:b/>
                <w:bCs/>
              </w:rPr>
            </w:pPr>
            <w:r w:rsidRPr="00EC3F63">
              <w:rPr>
                <w:rFonts w:asciiTheme="minorHAnsi" w:hAnsiTheme="minorHAnsi" w:cstheme="minorHAnsi"/>
                <w:b/>
                <w:bCs/>
              </w:rPr>
              <w:t xml:space="preserve">C4 </w:t>
            </w:r>
          </w:p>
          <w:p w14:paraId="7E7B5ADE" w14:textId="77777777" w:rsidR="004C44BC" w:rsidRPr="00EC3F63" w:rsidRDefault="004C44BC" w:rsidP="004C44BC">
            <w:pPr>
              <w:jc w:val="center"/>
              <w:rPr>
                <w:rFonts w:asciiTheme="minorHAnsi" w:hAnsiTheme="minorHAnsi" w:cstheme="minorHAnsi"/>
                <w:b/>
                <w:bCs/>
              </w:rPr>
            </w:pPr>
            <w:r w:rsidRPr="00EC3F63">
              <w:rPr>
                <w:rFonts w:asciiTheme="minorHAnsi" w:hAnsiTheme="minorHAnsi" w:cstheme="minorHAnsi"/>
                <w:b/>
                <w:bCs/>
              </w:rPr>
              <w:t>for ARC only</w:t>
            </w:r>
          </w:p>
        </w:tc>
      </w:tr>
      <w:tr w:rsidR="004C44BC" w:rsidRPr="00EC3F63" w14:paraId="4038957F" w14:textId="77777777" w:rsidTr="00550375">
        <w:trPr>
          <w:cantSplit/>
          <w:tblHeader/>
        </w:trPr>
        <w:tc>
          <w:tcPr>
            <w:tcW w:w="1334" w:type="pct"/>
            <w:shd w:val="clear" w:color="auto" w:fill="D0CECE" w:themeFill="background2" w:themeFillShade="E6"/>
          </w:tcPr>
          <w:p w14:paraId="5C5A9DCE" w14:textId="77777777" w:rsidR="004C44BC" w:rsidRPr="00EC3F63" w:rsidRDefault="004C44BC" w:rsidP="004C44BC">
            <w:pPr>
              <w:rPr>
                <w:rFonts w:asciiTheme="minorHAnsi" w:hAnsiTheme="minorHAnsi" w:cstheme="minorHAnsi"/>
                <w:b/>
                <w:bCs/>
              </w:rPr>
            </w:pPr>
            <w:r w:rsidRPr="00EC3F63">
              <w:rPr>
                <w:rFonts w:asciiTheme="minorHAnsi" w:hAnsiTheme="minorHAnsi" w:cstheme="minorHAnsi"/>
                <w:b/>
                <w:bCs/>
              </w:rPr>
              <w:t xml:space="preserve">ELECTIVE SUBJECTS </w:t>
            </w:r>
          </w:p>
          <w:p w14:paraId="1B64CB32" w14:textId="77777777" w:rsidR="004C44BC" w:rsidRPr="00EC3F63" w:rsidRDefault="004C44BC" w:rsidP="004C44BC">
            <w:pPr>
              <w:rPr>
                <w:rFonts w:asciiTheme="minorHAnsi" w:hAnsiTheme="minorHAnsi" w:cstheme="minorHAnsi"/>
                <w:bCs/>
              </w:rPr>
            </w:pPr>
            <w:r w:rsidRPr="00EC3F63">
              <w:rPr>
                <w:rFonts w:asciiTheme="minorHAnsi" w:hAnsiTheme="minorHAnsi" w:cstheme="minorHAnsi"/>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4D3EB19" w14:textId="77777777" w:rsidR="004C44BC" w:rsidRPr="00EC3F63" w:rsidRDefault="004C44BC" w:rsidP="004C44BC">
            <w:pPr>
              <w:rPr>
                <w:rFonts w:asciiTheme="minorHAnsi" w:hAnsiTheme="minorHAnsi" w:cstheme="minorHAnsi"/>
                <w:b/>
                <w:bCs/>
              </w:rPr>
            </w:pPr>
            <w:r w:rsidRPr="00EC3F6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0EEDED2" w14:textId="77777777" w:rsidR="004C44BC" w:rsidRPr="00EC3F63" w:rsidRDefault="004C44BC" w:rsidP="004C44BC">
            <w:pPr>
              <w:rPr>
                <w:rFonts w:asciiTheme="minorHAnsi" w:hAnsiTheme="minorHAnsi" w:cstheme="minorHAnsi"/>
                <w:b/>
                <w:bCs/>
              </w:rPr>
            </w:pPr>
            <w:r w:rsidRPr="00EC3F63">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E6F5BA" w14:textId="77777777" w:rsidR="004C44BC" w:rsidRPr="00EC3F63" w:rsidRDefault="004C44BC" w:rsidP="004C44BC">
            <w:pPr>
              <w:rPr>
                <w:rFonts w:asciiTheme="minorHAnsi" w:hAnsiTheme="minorHAnsi" w:cstheme="minorHAnsi"/>
                <w:b/>
                <w:bCs/>
              </w:rPr>
            </w:pPr>
            <w:r w:rsidRPr="00EC3F63">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DDFCD" w14:textId="77777777" w:rsidR="004C44BC" w:rsidRPr="00EC3F63" w:rsidRDefault="004C44BC" w:rsidP="004C44BC">
            <w:pPr>
              <w:rPr>
                <w:rFonts w:asciiTheme="minorHAnsi" w:hAnsiTheme="minorHAnsi" w:cstheme="minorHAnsi"/>
                <w:b/>
                <w:bCs/>
              </w:rPr>
            </w:pPr>
            <w:r w:rsidRPr="00EC3F63">
              <w:rPr>
                <w:rFonts w:asciiTheme="minorHAnsi" w:hAnsiTheme="minorHAnsi" w:cstheme="minorHAnsi"/>
                <w:b/>
                <w:bCs/>
              </w:rPr>
              <w:t>Final Review</w:t>
            </w:r>
          </w:p>
          <w:p w14:paraId="332F7F6F" w14:textId="77777777" w:rsidR="004C44BC" w:rsidRPr="00EC3F63" w:rsidRDefault="004C44BC" w:rsidP="004C44BC">
            <w:pPr>
              <w:rPr>
                <w:rFonts w:asciiTheme="minorHAnsi" w:hAnsiTheme="minorHAnsi" w:cstheme="minorHAnsi"/>
                <w:b/>
                <w:bCs/>
              </w:rPr>
            </w:pPr>
          </w:p>
        </w:tc>
      </w:tr>
      <w:tr w:rsidR="004C44BC" w:rsidRPr="00EC3F63" w14:paraId="1609DF6D" w14:textId="77777777" w:rsidTr="00FA5259">
        <w:tc>
          <w:tcPr>
            <w:tcW w:w="1334" w:type="pct"/>
            <w:shd w:val="clear" w:color="auto" w:fill="D0CECE" w:themeFill="background2" w:themeFillShade="E6"/>
          </w:tcPr>
          <w:p w14:paraId="55CC109D" w14:textId="1767213A"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20-BS-B8 Properties of Materials: </w:t>
            </w:r>
            <w:r w:rsidRPr="00EC3F63">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w:t>
            </w:r>
            <w:r w:rsidRPr="00EC3F63">
              <w:rPr>
                <w:rFonts w:asciiTheme="minorHAnsi" w:hAnsiTheme="minorHAnsi" w:cstheme="minorHAnsi"/>
                <w:color w:val="000000"/>
                <w:lang w:val="en-CA"/>
              </w:rPr>
              <w:lastRenderedPageBreak/>
              <w:t>high temperature, refractory materials, subnormal temperature brittle fracture.</w:t>
            </w:r>
          </w:p>
        </w:tc>
        <w:tc>
          <w:tcPr>
            <w:tcW w:w="1213" w:type="pct"/>
          </w:tcPr>
          <w:p w14:paraId="10A62AF5" w14:textId="77777777" w:rsidR="004C44BC" w:rsidRPr="00EC3F63" w:rsidRDefault="004C44BC" w:rsidP="004C44BC">
            <w:pPr>
              <w:rPr>
                <w:rFonts w:asciiTheme="minorHAnsi" w:hAnsiTheme="minorHAnsi" w:cstheme="minorHAnsi"/>
              </w:rPr>
            </w:pPr>
          </w:p>
        </w:tc>
        <w:tc>
          <w:tcPr>
            <w:tcW w:w="943" w:type="pct"/>
          </w:tcPr>
          <w:p w14:paraId="51CABD43" w14:textId="77777777" w:rsidR="004C44BC" w:rsidRPr="00EC3F63" w:rsidRDefault="004C44BC" w:rsidP="004C44BC">
            <w:pPr>
              <w:pStyle w:val="Heading1"/>
              <w:rPr>
                <w:rFonts w:asciiTheme="minorHAnsi" w:hAnsiTheme="minorHAnsi" w:cstheme="minorHAnsi"/>
              </w:rPr>
            </w:pPr>
          </w:p>
        </w:tc>
        <w:tc>
          <w:tcPr>
            <w:tcW w:w="850" w:type="pct"/>
            <w:shd w:val="clear" w:color="auto" w:fill="D0CECE" w:themeFill="background2" w:themeFillShade="E6"/>
          </w:tcPr>
          <w:p w14:paraId="69CB9F62" w14:textId="77777777" w:rsidR="004C44BC" w:rsidRPr="00EC3F63" w:rsidRDefault="004C44BC" w:rsidP="004C44BC">
            <w:pPr>
              <w:pStyle w:val="Heading1"/>
              <w:rPr>
                <w:rFonts w:asciiTheme="minorHAnsi" w:hAnsiTheme="minorHAnsi" w:cstheme="minorHAnsi"/>
                <w:b w:val="0"/>
              </w:rPr>
            </w:pPr>
          </w:p>
        </w:tc>
        <w:tc>
          <w:tcPr>
            <w:tcW w:w="660" w:type="pct"/>
            <w:shd w:val="clear" w:color="auto" w:fill="D0CECE" w:themeFill="background2" w:themeFillShade="E6"/>
          </w:tcPr>
          <w:p w14:paraId="43AE6FF5" w14:textId="77777777" w:rsidR="004C44BC" w:rsidRPr="00EC3F63" w:rsidRDefault="004C44BC" w:rsidP="004C44BC">
            <w:pPr>
              <w:pStyle w:val="Heading1"/>
              <w:rPr>
                <w:rFonts w:asciiTheme="minorHAnsi" w:hAnsiTheme="minorHAnsi" w:cstheme="minorHAnsi"/>
                <w:b w:val="0"/>
              </w:rPr>
            </w:pPr>
          </w:p>
        </w:tc>
      </w:tr>
      <w:tr w:rsidR="004C44BC" w:rsidRPr="00EC3F63" w14:paraId="7D597F39" w14:textId="77777777" w:rsidTr="00FA5259">
        <w:tc>
          <w:tcPr>
            <w:tcW w:w="1334" w:type="pct"/>
            <w:shd w:val="clear" w:color="auto" w:fill="D0CECE" w:themeFill="background2" w:themeFillShade="E6"/>
          </w:tcPr>
          <w:p w14:paraId="13CD0EC6" w14:textId="7E24259A"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20-BS-B9 Organic Chemistry: </w:t>
            </w:r>
            <w:r w:rsidRPr="00EC3F63">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3CBC81EB" w14:textId="77777777" w:rsidR="004C44BC" w:rsidRPr="00EC3F63" w:rsidRDefault="004C44BC" w:rsidP="004C44BC">
            <w:pPr>
              <w:rPr>
                <w:rFonts w:asciiTheme="minorHAnsi" w:hAnsiTheme="minorHAnsi" w:cstheme="minorHAnsi"/>
              </w:rPr>
            </w:pPr>
          </w:p>
        </w:tc>
        <w:tc>
          <w:tcPr>
            <w:tcW w:w="943" w:type="pct"/>
          </w:tcPr>
          <w:p w14:paraId="26D0F2DC" w14:textId="77777777" w:rsidR="004C44BC" w:rsidRPr="00EC3F63" w:rsidRDefault="004C44BC" w:rsidP="004C44BC">
            <w:pPr>
              <w:rPr>
                <w:rFonts w:asciiTheme="minorHAnsi" w:hAnsiTheme="minorHAnsi" w:cstheme="minorHAnsi"/>
                <w:b/>
                <w:bCs/>
              </w:rPr>
            </w:pPr>
          </w:p>
        </w:tc>
        <w:tc>
          <w:tcPr>
            <w:tcW w:w="850" w:type="pct"/>
            <w:shd w:val="clear" w:color="auto" w:fill="D0CECE" w:themeFill="background2" w:themeFillShade="E6"/>
          </w:tcPr>
          <w:p w14:paraId="39019746" w14:textId="77777777" w:rsidR="004C44BC" w:rsidRPr="00EC3F63" w:rsidRDefault="004C44BC" w:rsidP="004C44BC">
            <w:pPr>
              <w:rPr>
                <w:rFonts w:asciiTheme="minorHAnsi" w:hAnsiTheme="minorHAnsi" w:cstheme="minorHAnsi"/>
                <w:bCs/>
              </w:rPr>
            </w:pPr>
          </w:p>
        </w:tc>
        <w:tc>
          <w:tcPr>
            <w:tcW w:w="660" w:type="pct"/>
            <w:shd w:val="clear" w:color="auto" w:fill="D0CECE" w:themeFill="background2" w:themeFillShade="E6"/>
          </w:tcPr>
          <w:p w14:paraId="0D15187F" w14:textId="77777777" w:rsidR="004C44BC" w:rsidRPr="00EC3F63" w:rsidRDefault="004C44BC" w:rsidP="004C44BC">
            <w:pPr>
              <w:rPr>
                <w:rFonts w:asciiTheme="minorHAnsi" w:hAnsiTheme="minorHAnsi" w:cstheme="minorHAnsi"/>
                <w:bCs/>
              </w:rPr>
            </w:pPr>
          </w:p>
        </w:tc>
      </w:tr>
      <w:tr w:rsidR="004C44BC" w:rsidRPr="00EC3F63" w14:paraId="538D6217" w14:textId="77777777" w:rsidTr="00FA5259">
        <w:tc>
          <w:tcPr>
            <w:tcW w:w="1334" w:type="pct"/>
            <w:shd w:val="clear" w:color="auto" w:fill="D0CECE" w:themeFill="background2" w:themeFillShade="E6"/>
          </w:tcPr>
          <w:p w14:paraId="6D72ABA9" w14:textId="317815D3"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20-BS-B10 Biology: </w:t>
            </w:r>
            <w:r w:rsidRPr="00EC3F63">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EC3F63">
              <w:rPr>
                <w:rFonts w:asciiTheme="minorHAnsi" w:hAnsiTheme="minorHAnsi" w:cstheme="minorHAnsi"/>
                <w:color w:val="000000"/>
                <w:lang w:val="en-CA"/>
              </w:rPr>
              <w:t>bioprinted</w:t>
            </w:r>
            <w:proofErr w:type="spellEnd"/>
            <w:r w:rsidRPr="00EC3F63">
              <w:rPr>
                <w:rFonts w:asciiTheme="minorHAnsi" w:hAnsiTheme="minorHAnsi" w:cstheme="minorHAnsi"/>
                <w:color w:val="000000"/>
                <w:lang w:val="en-CA"/>
              </w:rPr>
              <w:t xml:space="preserve"> devices and waste treatment systems for sustainability.</w:t>
            </w:r>
          </w:p>
        </w:tc>
        <w:tc>
          <w:tcPr>
            <w:tcW w:w="1213" w:type="pct"/>
          </w:tcPr>
          <w:p w14:paraId="63305945" w14:textId="77777777" w:rsidR="004C44BC" w:rsidRPr="00EC3F63" w:rsidRDefault="004C44BC" w:rsidP="004C44BC">
            <w:pPr>
              <w:rPr>
                <w:rFonts w:asciiTheme="minorHAnsi" w:hAnsiTheme="minorHAnsi" w:cstheme="minorHAnsi"/>
              </w:rPr>
            </w:pPr>
          </w:p>
        </w:tc>
        <w:tc>
          <w:tcPr>
            <w:tcW w:w="943" w:type="pct"/>
          </w:tcPr>
          <w:p w14:paraId="50DD950A"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5FAB8CD4"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534685F1" w14:textId="77777777" w:rsidR="004C44BC" w:rsidRPr="00EC3F63" w:rsidRDefault="004C44BC" w:rsidP="004C44BC">
            <w:pPr>
              <w:rPr>
                <w:rFonts w:asciiTheme="minorHAnsi" w:hAnsiTheme="minorHAnsi" w:cstheme="minorHAnsi"/>
              </w:rPr>
            </w:pPr>
          </w:p>
        </w:tc>
      </w:tr>
      <w:tr w:rsidR="004C44BC" w:rsidRPr="00EC3F63" w14:paraId="427838E1" w14:textId="77777777" w:rsidTr="00FA5259">
        <w:tc>
          <w:tcPr>
            <w:tcW w:w="1334" w:type="pct"/>
            <w:shd w:val="clear" w:color="auto" w:fill="D0CECE" w:themeFill="background2" w:themeFillShade="E6"/>
          </w:tcPr>
          <w:p w14:paraId="71F8E9A3" w14:textId="57BC6E49"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lastRenderedPageBreak/>
              <w:t xml:space="preserve">20-BS-B12 Engineering Graphics: </w:t>
            </w:r>
            <w:r w:rsidRPr="00EC3F63">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752817E2" w14:textId="77777777" w:rsidR="004C44BC" w:rsidRPr="00EC3F63" w:rsidRDefault="004C44BC" w:rsidP="004C44BC">
            <w:pPr>
              <w:rPr>
                <w:rFonts w:asciiTheme="minorHAnsi" w:hAnsiTheme="minorHAnsi" w:cstheme="minorHAnsi"/>
              </w:rPr>
            </w:pPr>
          </w:p>
        </w:tc>
        <w:tc>
          <w:tcPr>
            <w:tcW w:w="943" w:type="pct"/>
          </w:tcPr>
          <w:p w14:paraId="1E293B1B" w14:textId="77777777" w:rsidR="004C44BC" w:rsidRPr="00EC3F63" w:rsidRDefault="004C44BC" w:rsidP="004C44BC">
            <w:pPr>
              <w:rPr>
                <w:rFonts w:asciiTheme="minorHAnsi" w:hAnsiTheme="minorHAnsi" w:cstheme="minorHAnsi"/>
                <w:u w:val="single"/>
              </w:rPr>
            </w:pPr>
          </w:p>
        </w:tc>
        <w:tc>
          <w:tcPr>
            <w:tcW w:w="850" w:type="pct"/>
            <w:shd w:val="clear" w:color="auto" w:fill="D0CECE" w:themeFill="background2" w:themeFillShade="E6"/>
          </w:tcPr>
          <w:p w14:paraId="2ECD33FB" w14:textId="77777777" w:rsidR="004C44BC" w:rsidRPr="00EC3F63" w:rsidRDefault="004C44BC" w:rsidP="004C44BC">
            <w:pPr>
              <w:rPr>
                <w:rFonts w:asciiTheme="minorHAnsi" w:hAnsiTheme="minorHAnsi" w:cstheme="minorHAnsi"/>
              </w:rPr>
            </w:pPr>
          </w:p>
        </w:tc>
        <w:tc>
          <w:tcPr>
            <w:tcW w:w="660" w:type="pct"/>
            <w:shd w:val="clear" w:color="auto" w:fill="D0CECE" w:themeFill="background2" w:themeFillShade="E6"/>
          </w:tcPr>
          <w:p w14:paraId="114FEE5E" w14:textId="77777777" w:rsidR="004C44BC" w:rsidRPr="00EC3F63" w:rsidRDefault="004C44BC" w:rsidP="004C44BC">
            <w:pPr>
              <w:rPr>
                <w:rFonts w:asciiTheme="minorHAnsi" w:hAnsiTheme="minorHAnsi" w:cstheme="minorHAnsi"/>
              </w:rPr>
            </w:pPr>
          </w:p>
        </w:tc>
      </w:tr>
      <w:tr w:rsidR="004C44BC" w:rsidRPr="00EC3F63" w14:paraId="2617B0F9" w14:textId="77777777" w:rsidTr="00FA5259">
        <w:tc>
          <w:tcPr>
            <w:tcW w:w="1334" w:type="pct"/>
            <w:shd w:val="clear" w:color="auto" w:fill="D0CECE" w:themeFill="background2" w:themeFillShade="E6"/>
          </w:tcPr>
          <w:p w14:paraId="192AFA70" w14:textId="7C3B62C1" w:rsidR="004C44BC" w:rsidRPr="00EC3F63" w:rsidRDefault="00404BDC" w:rsidP="00404BDC">
            <w:pPr>
              <w:autoSpaceDE w:val="0"/>
              <w:autoSpaceDN w:val="0"/>
              <w:adjustRightInd w:val="0"/>
              <w:rPr>
                <w:rFonts w:asciiTheme="minorHAnsi" w:hAnsiTheme="minorHAnsi" w:cstheme="minorHAnsi"/>
              </w:rPr>
            </w:pPr>
            <w:r w:rsidRPr="00EC3F63">
              <w:rPr>
                <w:rFonts w:asciiTheme="minorHAnsi" w:hAnsiTheme="minorHAnsi" w:cstheme="minorHAnsi"/>
                <w:b/>
                <w:bCs/>
                <w:color w:val="000000"/>
                <w:lang w:val="en-CA"/>
              </w:rPr>
              <w:t xml:space="preserve">20-BS-B13 Advanced Mathematics: </w:t>
            </w:r>
            <w:r w:rsidRPr="00EC3F63">
              <w:rPr>
                <w:rFonts w:asciiTheme="minorHAnsi" w:hAnsiTheme="minorHAnsi" w:cstheme="minorHAnsi"/>
                <w:color w:val="000000"/>
                <w:lang w:val="en-CA"/>
              </w:rPr>
              <w:t>Solutions of differential equations, boundary value problems and orthogonal functions, Fourier series, complex variable analysis</w:t>
            </w:r>
            <w:r w:rsidR="00AE073E" w:rsidRPr="00EC3F63">
              <w:rPr>
                <w:rFonts w:asciiTheme="minorHAnsi" w:hAnsiTheme="minorHAnsi" w:cstheme="minorHAnsi"/>
                <w:color w:val="000000"/>
                <w:lang w:val="en-CA"/>
              </w:rPr>
              <w:t>.</w:t>
            </w:r>
          </w:p>
        </w:tc>
        <w:tc>
          <w:tcPr>
            <w:tcW w:w="1213" w:type="pct"/>
          </w:tcPr>
          <w:p w14:paraId="20D66757" w14:textId="77777777" w:rsidR="004C44BC" w:rsidRPr="00EC3F63" w:rsidRDefault="004C44BC" w:rsidP="004C44BC">
            <w:pPr>
              <w:rPr>
                <w:rFonts w:asciiTheme="minorHAnsi" w:hAnsiTheme="minorHAnsi" w:cstheme="minorHAnsi"/>
              </w:rPr>
            </w:pPr>
          </w:p>
        </w:tc>
        <w:tc>
          <w:tcPr>
            <w:tcW w:w="943" w:type="pct"/>
          </w:tcPr>
          <w:p w14:paraId="5C47477A" w14:textId="77777777" w:rsidR="004C44BC" w:rsidRPr="00EC3F63" w:rsidRDefault="004C44BC" w:rsidP="004C44BC">
            <w:pPr>
              <w:pStyle w:val="Heading1"/>
              <w:rPr>
                <w:rFonts w:asciiTheme="minorHAnsi" w:hAnsiTheme="minorHAnsi" w:cstheme="minorHAnsi"/>
              </w:rPr>
            </w:pPr>
          </w:p>
        </w:tc>
        <w:tc>
          <w:tcPr>
            <w:tcW w:w="850" w:type="pct"/>
            <w:shd w:val="clear" w:color="auto" w:fill="D0CECE" w:themeFill="background2" w:themeFillShade="E6"/>
          </w:tcPr>
          <w:p w14:paraId="358DE91D" w14:textId="77777777" w:rsidR="004C44BC" w:rsidRPr="00EC3F63" w:rsidRDefault="004C44BC" w:rsidP="004C44BC">
            <w:pPr>
              <w:pStyle w:val="Heading1"/>
              <w:rPr>
                <w:rFonts w:asciiTheme="minorHAnsi" w:hAnsiTheme="minorHAnsi" w:cstheme="minorHAnsi"/>
                <w:b w:val="0"/>
              </w:rPr>
            </w:pPr>
          </w:p>
        </w:tc>
        <w:tc>
          <w:tcPr>
            <w:tcW w:w="660" w:type="pct"/>
            <w:shd w:val="clear" w:color="auto" w:fill="D0CECE" w:themeFill="background2" w:themeFillShade="E6"/>
          </w:tcPr>
          <w:p w14:paraId="2034D68D" w14:textId="77777777" w:rsidR="004C44BC" w:rsidRPr="00EC3F63" w:rsidRDefault="004C44BC" w:rsidP="004C44BC">
            <w:pPr>
              <w:pStyle w:val="Heading1"/>
              <w:rPr>
                <w:rFonts w:asciiTheme="minorHAnsi" w:hAnsiTheme="minorHAnsi" w:cstheme="minorHAnsi"/>
                <w:b w:val="0"/>
              </w:rPr>
            </w:pPr>
          </w:p>
        </w:tc>
      </w:tr>
    </w:tbl>
    <w:p w14:paraId="75ECFA73" w14:textId="25E29BAB" w:rsidR="00550375" w:rsidRDefault="00550375" w:rsidP="00085A90">
      <w:pPr>
        <w:rPr>
          <w:rFonts w:asciiTheme="minorHAnsi" w:hAnsiTheme="minorHAnsi" w:cstheme="minorHAnsi"/>
          <w:b/>
          <w:bCs/>
          <w:u w:val="single"/>
        </w:rPr>
      </w:pPr>
    </w:p>
    <w:p w14:paraId="017AAFE7" w14:textId="77777777" w:rsidR="00550375" w:rsidRDefault="00550375">
      <w:pPr>
        <w:rPr>
          <w:rFonts w:asciiTheme="minorHAnsi" w:hAnsiTheme="minorHAnsi" w:cstheme="minorHAnsi"/>
          <w:b/>
          <w:bCs/>
          <w:u w:val="single"/>
        </w:rPr>
      </w:pPr>
      <w:r>
        <w:rPr>
          <w:rFonts w:asciiTheme="minorHAnsi" w:hAnsiTheme="minorHAnsi" w:cstheme="minorHAnsi"/>
          <w:b/>
          <w:bCs/>
          <w:u w:val="single"/>
        </w:rPr>
        <w:br w:type="page"/>
      </w:r>
    </w:p>
    <w:p w14:paraId="1F50FE3F" w14:textId="134F4CF1" w:rsidR="006067C3" w:rsidRPr="00EC3F63" w:rsidRDefault="006067C3" w:rsidP="006067C3">
      <w:pPr>
        <w:jc w:val="center"/>
        <w:rPr>
          <w:rFonts w:asciiTheme="minorHAnsi" w:hAnsiTheme="minorHAnsi" w:cstheme="minorHAnsi"/>
          <w:b/>
          <w:bCs/>
          <w:sz w:val="28"/>
          <w:szCs w:val="28"/>
        </w:rPr>
      </w:pPr>
      <w:r w:rsidRPr="00EC3F63">
        <w:rPr>
          <w:rFonts w:asciiTheme="minorHAnsi" w:hAnsiTheme="minorHAnsi" w:cstheme="minorHAnsi"/>
          <w:b/>
          <w:bCs/>
          <w:sz w:val="28"/>
          <w:szCs w:val="28"/>
        </w:rPr>
        <w:lastRenderedPageBreak/>
        <w:t>DISCIP</w:t>
      </w:r>
      <w:r w:rsidR="00395EA7">
        <w:rPr>
          <w:rFonts w:asciiTheme="minorHAnsi" w:hAnsiTheme="minorHAnsi" w:cstheme="minorHAnsi"/>
          <w:b/>
          <w:bCs/>
          <w:sz w:val="28"/>
          <w:szCs w:val="28"/>
        </w:rPr>
        <w:t>L</w:t>
      </w:r>
      <w:r w:rsidRPr="00EC3F63">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EC3F63" w14:paraId="26180CA7" w14:textId="77777777" w:rsidTr="00550375">
        <w:trPr>
          <w:cantSplit/>
          <w:tblHeader/>
        </w:trPr>
        <w:tc>
          <w:tcPr>
            <w:tcW w:w="1334" w:type="pct"/>
            <w:shd w:val="clear" w:color="auto" w:fill="D0CECE" w:themeFill="background2" w:themeFillShade="E6"/>
          </w:tcPr>
          <w:p w14:paraId="01368318"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C1 </w:t>
            </w:r>
          </w:p>
          <w:p w14:paraId="234FD8C8" w14:textId="74242DD3" w:rsidR="0064564F" w:rsidRPr="00EC3F63" w:rsidRDefault="0014048E" w:rsidP="0038558A">
            <w:pPr>
              <w:jc w:val="center"/>
              <w:rPr>
                <w:rFonts w:asciiTheme="minorHAnsi" w:hAnsiTheme="minorHAnsi" w:cstheme="minorHAnsi"/>
                <w:b/>
                <w:bCs/>
              </w:rPr>
            </w:pPr>
            <w:r>
              <w:rPr>
                <w:rFonts w:asciiTheme="minorHAnsi" w:hAnsiTheme="minorHAnsi" w:cstheme="minorHAnsi"/>
                <w:b/>
                <w:bCs/>
              </w:rPr>
              <w:t>ENGGEOMB</w:t>
            </w:r>
            <w:r w:rsidR="0064564F" w:rsidRPr="00EC3F63">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3C38D0"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C2 </w:t>
            </w:r>
          </w:p>
          <w:p w14:paraId="265C65D5"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B6B81"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C3 </w:t>
            </w:r>
          </w:p>
          <w:p w14:paraId="4E180682"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BE907B"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C4 </w:t>
            </w:r>
          </w:p>
          <w:p w14:paraId="4BB97DB3"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for ARC only</w:t>
            </w:r>
          </w:p>
        </w:tc>
      </w:tr>
      <w:tr w:rsidR="0064564F" w:rsidRPr="00EC3F63" w14:paraId="7D2F6BE8" w14:textId="77777777" w:rsidTr="00550375">
        <w:trPr>
          <w:cantSplit/>
          <w:tblHeader/>
        </w:trPr>
        <w:tc>
          <w:tcPr>
            <w:tcW w:w="1334" w:type="pct"/>
            <w:shd w:val="clear" w:color="auto" w:fill="D0CECE" w:themeFill="background2" w:themeFillShade="E6"/>
          </w:tcPr>
          <w:p w14:paraId="03AA273B"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 xml:space="preserve">COMPULSORY SUBJECTS </w:t>
            </w:r>
          </w:p>
          <w:p w14:paraId="31AFBDA1"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0A8FFF"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643008E"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791609"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4F37EE"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Final Review</w:t>
            </w:r>
          </w:p>
          <w:p w14:paraId="55216513" w14:textId="77777777" w:rsidR="0064564F" w:rsidRPr="00EC3F63" w:rsidRDefault="0064564F" w:rsidP="0038558A">
            <w:pPr>
              <w:rPr>
                <w:rFonts w:asciiTheme="minorHAnsi" w:hAnsiTheme="minorHAnsi" w:cstheme="minorHAnsi"/>
                <w:b/>
                <w:bCs/>
              </w:rPr>
            </w:pPr>
          </w:p>
        </w:tc>
      </w:tr>
      <w:tr w:rsidR="00D75481" w:rsidRPr="00EC3F63" w14:paraId="0EAACE02" w14:textId="77777777" w:rsidTr="00FA5259">
        <w:tc>
          <w:tcPr>
            <w:tcW w:w="1336" w:type="pct"/>
            <w:gridSpan w:val="2"/>
            <w:shd w:val="clear" w:color="auto" w:fill="D0CECE" w:themeFill="background2" w:themeFillShade="E6"/>
          </w:tcPr>
          <w:p w14:paraId="1F4B939A"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color w:val="000000"/>
              </w:rPr>
              <w:t xml:space="preserve"> </w:t>
            </w:r>
            <w:r w:rsidRPr="00EC3F63">
              <w:rPr>
                <w:rFonts w:asciiTheme="minorHAnsi" w:hAnsiTheme="minorHAnsi" w:cstheme="minorHAnsi"/>
                <w:b/>
                <w:bCs/>
                <w:color w:val="000000"/>
              </w:rPr>
              <w:t xml:space="preserve">04-For-A1 Forest Engineering Operations: </w:t>
            </w:r>
            <w:r w:rsidRPr="00EC3F63">
              <w:rPr>
                <w:rFonts w:asciiTheme="minorHAnsi" w:hAnsiTheme="minorHAnsi" w:cstheme="minorHAnsi"/>
                <w:color w:val="000000"/>
              </w:rPr>
              <w:t xml:space="preserve">The identification and characteristics of forest operations functions, systems and machinery and the key environmental, economic and social parameters associated with their use. Design of forest operations at the forest stand, small district, and single contractor level. </w:t>
            </w:r>
            <w:proofErr w:type="gramStart"/>
            <w:r w:rsidRPr="00EC3F63">
              <w:rPr>
                <w:rFonts w:asciiTheme="minorHAnsi" w:hAnsiTheme="minorHAnsi" w:cstheme="minorHAnsi"/>
                <w:color w:val="000000"/>
              </w:rPr>
              <w:t>The analysis</w:t>
            </w:r>
            <w:proofErr w:type="gramEnd"/>
            <w:r w:rsidRPr="00EC3F63">
              <w:rPr>
                <w:rFonts w:asciiTheme="minorHAnsi" w:hAnsiTheme="minorHAnsi" w:cstheme="minorHAnsi"/>
                <w:color w:val="000000"/>
              </w:rPr>
              <w:t>, planning and managing of forest operation administrative issues including wages and benefits, occupational health and safety regulations, business organization, contracts and contracting.</w:t>
            </w:r>
          </w:p>
        </w:tc>
        <w:tc>
          <w:tcPr>
            <w:tcW w:w="1211" w:type="pct"/>
          </w:tcPr>
          <w:p w14:paraId="316A3936" w14:textId="77777777" w:rsidR="00D75481" w:rsidRPr="00EC3F63" w:rsidRDefault="00D75481" w:rsidP="00D75481">
            <w:pPr>
              <w:rPr>
                <w:rFonts w:asciiTheme="minorHAnsi" w:hAnsiTheme="minorHAnsi" w:cstheme="minorHAnsi"/>
              </w:rPr>
            </w:pPr>
          </w:p>
        </w:tc>
        <w:tc>
          <w:tcPr>
            <w:tcW w:w="943" w:type="pct"/>
          </w:tcPr>
          <w:p w14:paraId="5321A448" w14:textId="77777777" w:rsidR="00D75481" w:rsidRPr="00EC3F63" w:rsidRDefault="00D75481" w:rsidP="00D75481">
            <w:pPr>
              <w:pStyle w:val="Heading1"/>
              <w:rPr>
                <w:rFonts w:asciiTheme="minorHAnsi" w:hAnsiTheme="minorHAnsi" w:cstheme="minorHAnsi"/>
              </w:rPr>
            </w:pPr>
          </w:p>
        </w:tc>
        <w:tc>
          <w:tcPr>
            <w:tcW w:w="850" w:type="pct"/>
            <w:shd w:val="clear" w:color="auto" w:fill="D0CECE" w:themeFill="background2" w:themeFillShade="E6"/>
          </w:tcPr>
          <w:p w14:paraId="4CA84BED" w14:textId="77777777" w:rsidR="00D75481" w:rsidRPr="00EC3F63" w:rsidRDefault="00D75481" w:rsidP="00D75481">
            <w:pPr>
              <w:pStyle w:val="Heading1"/>
              <w:rPr>
                <w:rFonts w:asciiTheme="minorHAnsi" w:hAnsiTheme="minorHAnsi" w:cstheme="minorHAnsi"/>
                <w:b w:val="0"/>
              </w:rPr>
            </w:pPr>
          </w:p>
        </w:tc>
        <w:tc>
          <w:tcPr>
            <w:tcW w:w="660" w:type="pct"/>
            <w:shd w:val="clear" w:color="auto" w:fill="D0CECE" w:themeFill="background2" w:themeFillShade="E6"/>
          </w:tcPr>
          <w:p w14:paraId="6F75A0E8" w14:textId="77777777" w:rsidR="00D75481" w:rsidRPr="00EC3F63" w:rsidRDefault="00D75481" w:rsidP="00D75481">
            <w:pPr>
              <w:pStyle w:val="Heading1"/>
              <w:rPr>
                <w:rFonts w:asciiTheme="minorHAnsi" w:hAnsiTheme="minorHAnsi" w:cstheme="minorHAnsi"/>
                <w:b w:val="0"/>
              </w:rPr>
            </w:pPr>
          </w:p>
        </w:tc>
      </w:tr>
      <w:tr w:rsidR="00D75481" w:rsidRPr="00EC3F63" w14:paraId="04A92CEE" w14:textId="77777777" w:rsidTr="00FA5259">
        <w:tc>
          <w:tcPr>
            <w:tcW w:w="1336" w:type="pct"/>
            <w:gridSpan w:val="2"/>
            <w:shd w:val="clear" w:color="auto" w:fill="D0CECE" w:themeFill="background2" w:themeFillShade="E6"/>
          </w:tcPr>
          <w:p w14:paraId="49ADE197"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color w:val="000000"/>
              </w:rPr>
              <w:t xml:space="preserve"> </w:t>
            </w:r>
            <w:r w:rsidRPr="00EC3F63">
              <w:rPr>
                <w:rFonts w:asciiTheme="minorHAnsi" w:hAnsiTheme="minorHAnsi" w:cstheme="minorHAnsi"/>
                <w:b/>
                <w:bCs/>
                <w:color w:val="000000"/>
              </w:rPr>
              <w:t xml:space="preserve">04-For-A2 Wood Technology: </w:t>
            </w:r>
            <w:r w:rsidRPr="00EC3F63">
              <w:rPr>
                <w:rFonts w:asciiTheme="minorHAnsi" w:hAnsiTheme="minorHAnsi" w:cstheme="minorHAnsi"/>
                <w:color w:val="000000"/>
              </w:rPr>
              <w:t xml:space="preserve">Wood anatomy at the molecular and cell level, and the anatomical structure of wood. Identification of common Canadian species based on both gross and minute features. Physical properties of wood – relative density, shrinkage, swelling, and dimensional changes. Mechanical properties of wood – stress-strain response of wood, its orthotropic properties, and the influence of moisture, temperature, cellular structure and growth features on its strength. Tree </w:t>
            </w:r>
            <w:r w:rsidRPr="00EC3F63">
              <w:rPr>
                <w:rFonts w:asciiTheme="minorHAnsi" w:hAnsiTheme="minorHAnsi" w:cstheme="minorHAnsi"/>
                <w:color w:val="000000"/>
              </w:rPr>
              <w:lastRenderedPageBreak/>
              <w:t xml:space="preserve">growth, cellular structure changes, and the major chemical constituents of wood. Biodeterioration of wood. Flow of moisture through wood and wood drying processes. Industrial wood </w:t>
            </w:r>
            <w:proofErr w:type="gramStart"/>
            <w:r w:rsidRPr="00EC3F63">
              <w:rPr>
                <w:rFonts w:asciiTheme="minorHAnsi" w:hAnsiTheme="minorHAnsi" w:cstheme="minorHAnsi"/>
                <w:color w:val="000000"/>
              </w:rPr>
              <w:t>products :</w:t>
            </w:r>
            <w:proofErr w:type="gramEnd"/>
            <w:r w:rsidRPr="00EC3F63">
              <w:rPr>
                <w:rFonts w:asciiTheme="minorHAnsi" w:hAnsiTheme="minorHAnsi" w:cstheme="minorHAnsi"/>
                <w:color w:val="000000"/>
              </w:rPr>
              <w:t xml:space="preserve"> types, measurement and basic manufacturing processes.</w:t>
            </w:r>
          </w:p>
        </w:tc>
        <w:tc>
          <w:tcPr>
            <w:tcW w:w="1211" w:type="pct"/>
          </w:tcPr>
          <w:p w14:paraId="2EB446E8" w14:textId="77777777" w:rsidR="00D75481" w:rsidRPr="00EC3F63" w:rsidRDefault="00D75481" w:rsidP="00D75481">
            <w:pPr>
              <w:rPr>
                <w:rFonts w:asciiTheme="minorHAnsi" w:hAnsiTheme="minorHAnsi" w:cstheme="minorHAnsi"/>
              </w:rPr>
            </w:pPr>
          </w:p>
        </w:tc>
        <w:tc>
          <w:tcPr>
            <w:tcW w:w="943" w:type="pct"/>
          </w:tcPr>
          <w:p w14:paraId="5510FF15" w14:textId="77777777" w:rsidR="00D75481" w:rsidRPr="00EC3F63" w:rsidRDefault="00D75481" w:rsidP="00D75481">
            <w:pPr>
              <w:rPr>
                <w:rFonts w:asciiTheme="minorHAnsi" w:hAnsiTheme="minorHAnsi" w:cstheme="minorHAnsi"/>
                <w:b/>
                <w:bCs/>
              </w:rPr>
            </w:pPr>
          </w:p>
        </w:tc>
        <w:tc>
          <w:tcPr>
            <w:tcW w:w="850" w:type="pct"/>
            <w:shd w:val="clear" w:color="auto" w:fill="D0CECE" w:themeFill="background2" w:themeFillShade="E6"/>
          </w:tcPr>
          <w:p w14:paraId="0816A971" w14:textId="77777777" w:rsidR="00D75481" w:rsidRPr="00EC3F63" w:rsidRDefault="00D75481" w:rsidP="00D75481">
            <w:pPr>
              <w:rPr>
                <w:rFonts w:asciiTheme="minorHAnsi" w:hAnsiTheme="minorHAnsi" w:cstheme="minorHAnsi"/>
                <w:bCs/>
              </w:rPr>
            </w:pPr>
          </w:p>
        </w:tc>
        <w:tc>
          <w:tcPr>
            <w:tcW w:w="660" w:type="pct"/>
            <w:shd w:val="clear" w:color="auto" w:fill="D0CECE" w:themeFill="background2" w:themeFillShade="E6"/>
          </w:tcPr>
          <w:p w14:paraId="686EFB3C" w14:textId="77777777" w:rsidR="00D75481" w:rsidRPr="00EC3F63" w:rsidRDefault="00D75481" w:rsidP="00D75481">
            <w:pPr>
              <w:rPr>
                <w:rFonts w:asciiTheme="minorHAnsi" w:hAnsiTheme="minorHAnsi" w:cstheme="minorHAnsi"/>
                <w:bCs/>
              </w:rPr>
            </w:pPr>
          </w:p>
        </w:tc>
      </w:tr>
      <w:tr w:rsidR="00D75481" w:rsidRPr="00EC3F63" w14:paraId="7AD3AD16" w14:textId="77777777" w:rsidTr="00FA5259">
        <w:tc>
          <w:tcPr>
            <w:tcW w:w="1336" w:type="pct"/>
            <w:gridSpan w:val="2"/>
            <w:shd w:val="clear" w:color="auto" w:fill="D0CECE" w:themeFill="background2" w:themeFillShade="E6"/>
          </w:tcPr>
          <w:p w14:paraId="692D4ACD" w14:textId="77777777" w:rsidR="00D75481" w:rsidRPr="00EC3F63" w:rsidRDefault="00D75481" w:rsidP="00D75481">
            <w:pPr>
              <w:autoSpaceDE w:val="0"/>
              <w:autoSpaceDN w:val="0"/>
              <w:adjustRightInd w:val="0"/>
              <w:rPr>
                <w:rFonts w:asciiTheme="minorHAnsi" w:hAnsiTheme="minorHAnsi" w:cstheme="minorHAnsi"/>
                <w:b/>
                <w:bCs/>
              </w:rPr>
            </w:pPr>
            <w:r w:rsidRPr="00EC3F63">
              <w:rPr>
                <w:rFonts w:asciiTheme="minorHAnsi" w:hAnsiTheme="minorHAnsi" w:cstheme="minorHAnsi"/>
                <w:color w:val="000000"/>
              </w:rPr>
              <w:t xml:space="preserve"> </w:t>
            </w:r>
            <w:r w:rsidRPr="00EC3F63">
              <w:rPr>
                <w:rFonts w:asciiTheme="minorHAnsi" w:hAnsiTheme="minorHAnsi" w:cstheme="minorHAnsi"/>
                <w:b/>
                <w:bCs/>
                <w:color w:val="000000"/>
              </w:rPr>
              <w:t xml:space="preserve">04-For-A3 Transportation </w:t>
            </w:r>
            <w:proofErr w:type="gramStart"/>
            <w:r w:rsidRPr="00EC3F63">
              <w:rPr>
                <w:rFonts w:asciiTheme="minorHAnsi" w:hAnsiTheme="minorHAnsi" w:cstheme="minorHAnsi"/>
                <w:b/>
                <w:bCs/>
                <w:color w:val="000000"/>
              </w:rPr>
              <w:t>Of</w:t>
            </w:r>
            <w:proofErr w:type="gramEnd"/>
            <w:r w:rsidRPr="00EC3F63">
              <w:rPr>
                <w:rFonts w:asciiTheme="minorHAnsi" w:hAnsiTheme="minorHAnsi" w:cstheme="minorHAnsi"/>
                <w:b/>
                <w:bCs/>
                <w:color w:val="000000"/>
              </w:rPr>
              <w:t xml:space="preserve"> Forest Products: </w:t>
            </w:r>
            <w:r w:rsidRPr="00EC3F63">
              <w:rPr>
                <w:rFonts w:asciiTheme="minorHAnsi" w:hAnsiTheme="minorHAnsi" w:cstheme="minorHAnsi"/>
                <w:color w:val="000000"/>
              </w:rPr>
              <w:t>The design and specification of transportation systems required to deliver raw timber from forest logging operations to wood processing facilities, with particular emphasis on the synthesis of systems which integrate truck transportation with unpaved forest roads and paved national/provincial highways. The economic and technical aspects of transportation systems, and the regulations governing the use and safety requirements over national/provincial highways.</w:t>
            </w:r>
            <w:r w:rsidRPr="00EC3F63">
              <w:rPr>
                <w:rFonts w:asciiTheme="minorHAnsi" w:hAnsiTheme="minorHAnsi" w:cstheme="minorHAnsi"/>
              </w:rPr>
              <w:t xml:space="preserve"> Road classification systems and network planning. Geometric design – horizontal/vertical alignment; cross section templates; degrees of curvature; sightline-distances; maximum gradients; cut and fill calculations. Vehicle characteristics – </w:t>
            </w:r>
            <w:proofErr w:type="spellStart"/>
            <w:r w:rsidRPr="00EC3F63">
              <w:rPr>
                <w:rFonts w:asciiTheme="minorHAnsi" w:hAnsiTheme="minorHAnsi" w:cstheme="minorHAnsi"/>
              </w:rPr>
              <w:t>gradeabilty</w:t>
            </w:r>
            <w:proofErr w:type="spellEnd"/>
            <w:r w:rsidRPr="00EC3F63">
              <w:rPr>
                <w:rFonts w:asciiTheme="minorHAnsi" w:hAnsiTheme="minorHAnsi" w:cstheme="minorHAnsi"/>
              </w:rPr>
              <w:t xml:space="preserve">, power requirements; </w:t>
            </w:r>
            <w:r w:rsidRPr="00EC3F63">
              <w:rPr>
                <w:rFonts w:asciiTheme="minorHAnsi" w:hAnsiTheme="minorHAnsi" w:cstheme="minorHAnsi"/>
              </w:rPr>
              <w:lastRenderedPageBreak/>
              <w:t>engine, transmission and axle specification. Vehicle performance predictions.</w:t>
            </w:r>
          </w:p>
        </w:tc>
        <w:tc>
          <w:tcPr>
            <w:tcW w:w="1211" w:type="pct"/>
          </w:tcPr>
          <w:p w14:paraId="099B77FD" w14:textId="77777777" w:rsidR="00D75481" w:rsidRPr="00EC3F63" w:rsidRDefault="00D75481" w:rsidP="00D75481">
            <w:pPr>
              <w:rPr>
                <w:rFonts w:asciiTheme="minorHAnsi" w:hAnsiTheme="minorHAnsi" w:cstheme="minorHAnsi"/>
                <w:b/>
                <w:bCs/>
                <w:u w:val="single"/>
              </w:rPr>
            </w:pPr>
          </w:p>
        </w:tc>
        <w:tc>
          <w:tcPr>
            <w:tcW w:w="943" w:type="pct"/>
          </w:tcPr>
          <w:p w14:paraId="2C56CC66" w14:textId="77777777" w:rsidR="00D75481" w:rsidRPr="00EC3F63" w:rsidRDefault="00D75481" w:rsidP="00D75481">
            <w:pPr>
              <w:rPr>
                <w:rFonts w:asciiTheme="minorHAnsi" w:hAnsiTheme="minorHAnsi" w:cstheme="minorHAnsi"/>
                <w:b/>
                <w:bCs/>
                <w:u w:val="single"/>
              </w:rPr>
            </w:pPr>
          </w:p>
        </w:tc>
        <w:tc>
          <w:tcPr>
            <w:tcW w:w="850" w:type="pct"/>
            <w:shd w:val="clear" w:color="auto" w:fill="D0CECE" w:themeFill="background2" w:themeFillShade="E6"/>
          </w:tcPr>
          <w:p w14:paraId="18EC3455" w14:textId="77777777" w:rsidR="00D75481" w:rsidRPr="00EC3F63" w:rsidRDefault="00D75481" w:rsidP="00D75481">
            <w:pPr>
              <w:rPr>
                <w:rFonts w:asciiTheme="minorHAnsi" w:hAnsiTheme="minorHAnsi" w:cstheme="minorHAnsi"/>
                <w:bCs/>
              </w:rPr>
            </w:pPr>
          </w:p>
        </w:tc>
        <w:tc>
          <w:tcPr>
            <w:tcW w:w="660" w:type="pct"/>
            <w:shd w:val="clear" w:color="auto" w:fill="D0CECE" w:themeFill="background2" w:themeFillShade="E6"/>
          </w:tcPr>
          <w:p w14:paraId="38A05B19" w14:textId="77777777" w:rsidR="00D75481" w:rsidRPr="00EC3F63" w:rsidRDefault="00D75481" w:rsidP="00D75481">
            <w:pPr>
              <w:rPr>
                <w:rFonts w:asciiTheme="minorHAnsi" w:hAnsiTheme="minorHAnsi" w:cstheme="minorHAnsi"/>
                <w:bCs/>
              </w:rPr>
            </w:pPr>
          </w:p>
        </w:tc>
      </w:tr>
      <w:tr w:rsidR="00D75481" w:rsidRPr="00EC3F63" w14:paraId="23C5B031" w14:textId="77777777" w:rsidTr="00FA5259">
        <w:tc>
          <w:tcPr>
            <w:tcW w:w="1336" w:type="pct"/>
            <w:gridSpan w:val="2"/>
            <w:shd w:val="clear" w:color="auto" w:fill="D0CECE" w:themeFill="background2" w:themeFillShade="E6"/>
          </w:tcPr>
          <w:p w14:paraId="25A4317C"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b/>
                <w:bCs/>
                <w:color w:val="000000"/>
              </w:rPr>
              <w:t xml:space="preserve">04-For-A4 Forest Management: </w:t>
            </w:r>
            <w:r w:rsidRPr="00EC3F63">
              <w:rPr>
                <w:rFonts w:asciiTheme="minorHAnsi" w:hAnsiTheme="minorHAnsi" w:cstheme="minorHAnsi"/>
                <w:color w:val="000000"/>
              </w:rPr>
              <w:t>The basis and nature of change in forests, including the effects of harvesting and silviculture. The design of planning processes to manage forest change by orchestrating harvest and silviculture activities. The social, economic and ecological contexts of forest management. The characterization and distinction between trees, stands, and forests. The causative basis for forest dynamic change and the impact of tree harvesting on forest dynamics. Determination of sustained yield and the operability limits on forest harvesting. Patterns of tree development and the influence of interventions on tree growth. Stand regeneration, and the changes in forest dynamics resulting from harvesting and silviculture operations.</w:t>
            </w:r>
          </w:p>
        </w:tc>
        <w:tc>
          <w:tcPr>
            <w:tcW w:w="1211" w:type="pct"/>
          </w:tcPr>
          <w:p w14:paraId="270B2BB4" w14:textId="77777777" w:rsidR="00D75481" w:rsidRPr="00EC3F63" w:rsidRDefault="00D75481" w:rsidP="00D75481">
            <w:pPr>
              <w:rPr>
                <w:rFonts w:asciiTheme="minorHAnsi" w:hAnsiTheme="minorHAnsi" w:cstheme="minorHAnsi"/>
              </w:rPr>
            </w:pPr>
          </w:p>
        </w:tc>
        <w:tc>
          <w:tcPr>
            <w:tcW w:w="943" w:type="pct"/>
          </w:tcPr>
          <w:p w14:paraId="72986111"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5AD0D0B8"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17E41350" w14:textId="77777777" w:rsidR="00D75481" w:rsidRPr="00EC3F63" w:rsidRDefault="00D75481" w:rsidP="00D75481">
            <w:pPr>
              <w:rPr>
                <w:rFonts w:asciiTheme="minorHAnsi" w:hAnsiTheme="minorHAnsi" w:cstheme="minorHAnsi"/>
              </w:rPr>
            </w:pPr>
          </w:p>
        </w:tc>
      </w:tr>
      <w:tr w:rsidR="00D75481" w:rsidRPr="00EC3F63" w14:paraId="1C349EF3" w14:textId="77777777" w:rsidTr="00FA5259">
        <w:tc>
          <w:tcPr>
            <w:tcW w:w="1336" w:type="pct"/>
            <w:gridSpan w:val="2"/>
            <w:shd w:val="clear" w:color="auto" w:fill="D0CECE" w:themeFill="background2" w:themeFillShade="E6"/>
          </w:tcPr>
          <w:p w14:paraId="72051041" w14:textId="77777777" w:rsidR="00D75481" w:rsidRPr="00EC3F63" w:rsidRDefault="00D75481" w:rsidP="00D75481">
            <w:pPr>
              <w:autoSpaceDE w:val="0"/>
              <w:autoSpaceDN w:val="0"/>
              <w:adjustRightInd w:val="0"/>
              <w:rPr>
                <w:rFonts w:asciiTheme="minorHAnsi" w:hAnsiTheme="minorHAnsi" w:cstheme="minorHAnsi"/>
                <w:color w:val="000000"/>
              </w:rPr>
            </w:pPr>
            <w:r w:rsidRPr="00EC3F63">
              <w:rPr>
                <w:rFonts w:asciiTheme="minorHAnsi" w:hAnsiTheme="minorHAnsi" w:cstheme="minorHAnsi"/>
                <w:b/>
                <w:bCs/>
                <w:color w:val="000000"/>
              </w:rPr>
              <w:t xml:space="preserve">04-For-A5 Forest Hydrology: </w:t>
            </w:r>
            <w:r w:rsidRPr="00EC3F63">
              <w:rPr>
                <w:rFonts w:asciiTheme="minorHAnsi" w:hAnsiTheme="minorHAnsi" w:cstheme="minorHAnsi"/>
                <w:color w:val="000000"/>
              </w:rPr>
              <w:t xml:space="preserve">Hydrologic cycles and processes – precipitation, evaporation, </w:t>
            </w:r>
            <w:proofErr w:type="spellStart"/>
            <w:r w:rsidRPr="00EC3F63">
              <w:rPr>
                <w:rFonts w:asciiTheme="minorHAnsi" w:hAnsiTheme="minorHAnsi" w:cstheme="minorHAnsi"/>
                <w:color w:val="000000"/>
              </w:rPr>
              <w:t>evapo</w:t>
            </w:r>
            <w:proofErr w:type="spellEnd"/>
            <w:r w:rsidRPr="00EC3F63">
              <w:rPr>
                <w:rFonts w:asciiTheme="minorHAnsi" w:hAnsiTheme="minorHAnsi" w:cstheme="minorHAnsi"/>
                <w:color w:val="000000"/>
              </w:rPr>
              <w:t xml:space="preserve">-transpiration, infiltration, subsurface and overland flow, stream flow. </w:t>
            </w:r>
            <w:r w:rsidRPr="00EC3F63">
              <w:rPr>
                <w:rFonts w:asciiTheme="minorHAnsi" w:hAnsiTheme="minorHAnsi" w:cstheme="minorHAnsi"/>
                <w:color w:val="000000"/>
              </w:rPr>
              <w:lastRenderedPageBreak/>
              <w:t>Snow hydrology – snowpack accumulation, snow melting, snow fall and its measurement. The hydrograph. Measuring run-off generation, streamflow velocity, base flow separation and time relationships. Hydrometric data analysis. Watershed delineation and management. Riparian and Buffer zone management. The impact of forest operations on stream discharge, stream water quality, soil erosion and aquatic habitat. Provincial and National government regulations covering forest operations and forest management.</w:t>
            </w:r>
          </w:p>
        </w:tc>
        <w:tc>
          <w:tcPr>
            <w:tcW w:w="1211" w:type="pct"/>
          </w:tcPr>
          <w:p w14:paraId="474D8041" w14:textId="77777777" w:rsidR="00D75481" w:rsidRPr="00EC3F63" w:rsidRDefault="00D75481" w:rsidP="00D75481">
            <w:pPr>
              <w:rPr>
                <w:rFonts w:asciiTheme="minorHAnsi" w:hAnsiTheme="minorHAnsi" w:cstheme="minorHAnsi"/>
              </w:rPr>
            </w:pPr>
          </w:p>
        </w:tc>
        <w:tc>
          <w:tcPr>
            <w:tcW w:w="943" w:type="pct"/>
          </w:tcPr>
          <w:p w14:paraId="033E1429" w14:textId="77777777" w:rsidR="00D75481" w:rsidRPr="00EC3F63" w:rsidRDefault="00D75481" w:rsidP="00D75481">
            <w:pPr>
              <w:pStyle w:val="Heading1"/>
              <w:rPr>
                <w:rFonts w:asciiTheme="minorHAnsi" w:hAnsiTheme="minorHAnsi" w:cstheme="minorHAnsi"/>
              </w:rPr>
            </w:pPr>
          </w:p>
        </w:tc>
        <w:tc>
          <w:tcPr>
            <w:tcW w:w="850" w:type="pct"/>
            <w:shd w:val="clear" w:color="auto" w:fill="D0CECE" w:themeFill="background2" w:themeFillShade="E6"/>
          </w:tcPr>
          <w:p w14:paraId="7F981480" w14:textId="77777777" w:rsidR="00D75481" w:rsidRPr="00EC3F63" w:rsidRDefault="00D75481" w:rsidP="00D75481">
            <w:pPr>
              <w:pStyle w:val="Heading1"/>
              <w:rPr>
                <w:rFonts w:asciiTheme="minorHAnsi" w:hAnsiTheme="minorHAnsi" w:cstheme="minorHAnsi"/>
                <w:b w:val="0"/>
              </w:rPr>
            </w:pPr>
          </w:p>
        </w:tc>
        <w:tc>
          <w:tcPr>
            <w:tcW w:w="660" w:type="pct"/>
            <w:shd w:val="clear" w:color="auto" w:fill="D0CECE" w:themeFill="background2" w:themeFillShade="E6"/>
          </w:tcPr>
          <w:p w14:paraId="085767C5" w14:textId="77777777" w:rsidR="00D75481" w:rsidRPr="00EC3F63" w:rsidRDefault="00D75481" w:rsidP="00D75481">
            <w:pPr>
              <w:pStyle w:val="Heading1"/>
              <w:rPr>
                <w:rFonts w:asciiTheme="minorHAnsi" w:hAnsiTheme="minorHAnsi" w:cstheme="minorHAnsi"/>
                <w:b w:val="0"/>
              </w:rPr>
            </w:pPr>
          </w:p>
        </w:tc>
      </w:tr>
      <w:tr w:rsidR="00D75481" w:rsidRPr="00EC3F63" w14:paraId="7E73F2D0" w14:textId="77777777" w:rsidTr="00FA5259">
        <w:tc>
          <w:tcPr>
            <w:tcW w:w="1336" w:type="pct"/>
            <w:gridSpan w:val="2"/>
            <w:shd w:val="clear" w:color="auto" w:fill="D0CECE" w:themeFill="background2" w:themeFillShade="E6"/>
          </w:tcPr>
          <w:p w14:paraId="29C29477"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b/>
                <w:bCs/>
                <w:color w:val="000000"/>
              </w:rPr>
              <w:t xml:space="preserve">04-For-A6 Silviculture: </w:t>
            </w:r>
            <w:r w:rsidRPr="00EC3F63">
              <w:rPr>
                <w:rFonts w:asciiTheme="minorHAnsi" w:hAnsiTheme="minorHAnsi" w:cstheme="minorHAnsi"/>
                <w:color w:val="000000"/>
              </w:rPr>
              <w:t xml:space="preserve">The design and planning of Stand Interventions and Stand Development operations integrating tree growth biology. The ecological transformation of </w:t>
            </w:r>
            <w:proofErr w:type="gramStart"/>
            <w:r w:rsidRPr="00EC3F63">
              <w:rPr>
                <w:rFonts w:asciiTheme="minorHAnsi" w:hAnsiTheme="minorHAnsi" w:cstheme="minorHAnsi"/>
                <w:color w:val="000000"/>
              </w:rPr>
              <w:t>tree</w:t>
            </w:r>
            <w:proofErr w:type="gramEnd"/>
            <w:r w:rsidRPr="00EC3F63">
              <w:rPr>
                <w:rFonts w:asciiTheme="minorHAnsi" w:hAnsiTheme="minorHAnsi" w:cstheme="minorHAnsi"/>
                <w:color w:val="000000"/>
              </w:rPr>
              <w:t xml:space="preserve"> stands from one condition to another to fulfill long-term forest management objectives, while addressing the constraints imposed by biologic and socio-economic conditions, provincial and national natural resource regulations, and international wood quality and forest land-use standards. The silvics of major Canadian species, silviculture </w:t>
            </w:r>
            <w:r w:rsidRPr="00EC3F63">
              <w:rPr>
                <w:rFonts w:asciiTheme="minorHAnsi" w:hAnsiTheme="minorHAnsi" w:cstheme="minorHAnsi"/>
                <w:color w:val="000000"/>
              </w:rPr>
              <w:lastRenderedPageBreak/>
              <w:t>tools and methodologies, stand dynamics and intervention relationships, stand production rates and inventory determination, and the costing and economic evaluation of stand interventions.</w:t>
            </w:r>
          </w:p>
        </w:tc>
        <w:tc>
          <w:tcPr>
            <w:tcW w:w="1211" w:type="pct"/>
          </w:tcPr>
          <w:p w14:paraId="28C657F2" w14:textId="77777777" w:rsidR="00D75481" w:rsidRPr="00EC3F63" w:rsidRDefault="00D75481" w:rsidP="00D75481">
            <w:pPr>
              <w:rPr>
                <w:rFonts w:asciiTheme="minorHAnsi" w:hAnsiTheme="minorHAnsi" w:cstheme="minorHAnsi"/>
              </w:rPr>
            </w:pPr>
          </w:p>
        </w:tc>
        <w:tc>
          <w:tcPr>
            <w:tcW w:w="943" w:type="pct"/>
          </w:tcPr>
          <w:p w14:paraId="5C28BA07" w14:textId="77777777" w:rsidR="00D75481" w:rsidRPr="00EC3F63" w:rsidRDefault="00D75481" w:rsidP="00D75481">
            <w:pPr>
              <w:rPr>
                <w:rFonts w:asciiTheme="minorHAnsi" w:hAnsiTheme="minorHAnsi" w:cstheme="minorHAnsi"/>
                <w:b/>
                <w:bCs/>
              </w:rPr>
            </w:pPr>
          </w:p>
        </w:tc>
        <w:tc>
          <w:tcPr>
            <w:tcW w:w="850" w:type="pct"/>
            <w:shd w:val="clear" w:color="auto" w:fill="D0CECE" w:themeFill="background2" w:themeFillShade="E6"/>
          </w:tcPr>
          <w:p w14:paraId="21757397" w14:textId="77777777" w:rsidR="00D75481" w:rsidRPr="00EC3F63" w:rsidRDefault="00D75481" w:rsidP="00D75481">
            <w:pPr>
              <w:rPr>
                <w:rFonts w:asciiTheme="minorHAnsi" w:hAnsiTheme="minorHAnsi" w:cstheme="minorHAnsi"/>
                <w:bCs/>
              </w:rPr>
            </w:pPr>
          </w:p>
        </w:tc>
        <w:tc>
          <w:tcPr>
            <w:tcW w:w="660" w:type="pct"/>
            <w:shd w:val="clear" w:color="auto" w:fill="D0CECE" w:themeFill="background2" w:themeFillShade="E6"/>
          </w:tcPr>
          <w:p w14:paraId="31E0218D" w14:textId="77777777" w:rsidR="00D75481" w:rsidRPr="00EC3F63" w:rsidRDefault="00D75481" w:rsidP="00D75481">
            <w:pPr>
              <w:rPr>
                <w:rFonts w:asciiTheme="minorHAnsi" w:hAnsiTheme="minorHAnsi" w:cstheme="minorHAnsi"/>
                <w:bCs/>
              </w:rPr>
            </w:pPr>
          </w:p>
        </w:tc>
      </w:tr>
    </w:tbl>
    <w:p w14:paraId="3EBD2CC1" w14:textId="77777777" w:rsidR="00550375" w:rsidRDefault="00550375"/>
    <w:p w14:paraId="5A3B11D1" w14:textId="77777777" w:rsidR="00550375" w:rsidRDefault="00550375"/>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EC3F63" w14:paraId="3DB0FAEA" w14:textId="77777777" w:rsidTr="00550375">
        <w:trPr>
          <w:cantSplit/>
          <w:tblHeader/>
        </w:trPr>
        <w:tc>
          <w:tcPr>
            <w:tcW w:w="1334" w:type="pct"/>
            <w:shd w:val="clear" w:color="auto" w:fill="D0CECE" w:themeFill="background2" w:themeFillShade="E6"/>
          </w:tcPr>
          <w:p w14:paraId="4137188A" w14:textId="637C4419" w:rsidR="0064564F" w:rsidRPr="00EC3F63" w:rsidRDefault="000F7225" w:rsidP="0038558A">
            <w:pPr>
              <w:jc w:val="center"/>
              <w:rPr>
                <w:rFonts w:asciiTheme="minorHAnsi" w:hAnsiTheme="minorHAnsi" w:cstheme="minorHAnsi"/>
                <w:b/>
                <w:bCs/>
              </w:rPr>
            </w:pPr>
            <w:r>
              <w:br w:type="page"/>
            </w:r>
            <w:r w:rsidR="0064564F" w:rsidRPr="00EC3F63">
              <w:rPr>
                <w:rFonts w:asciiTheme="minorHAnsi" w:hAnsiTheme="minorHAnsi" w:cstheme="minorHAnsi"/>
                <w:b/>
                <w:bCs/>
              </w:rPr>
              <w:t xml:space="preserve">C1 </w:t>
            </w:r>
          </w:p>
          <w:p w14:paraId="79B52D16" w14:textId="1240C0B1" w:rsidR="0064564F" w:rsidRPr="00EC3F63" w:rsidRDefault="0014048E" w:rsidP="0038558A">
            <w:pPr>
              <w:jc w:val="center"/>
              <w:rPr>
                <w:rFonts w:asciiTheme="minorHAnsi" w:hAnsiTheme="minorHAnsi" w:cstheme="minorHAnsi"/>
                <w:b/>
                <w:bCs/>
              </w:rPr>
            </w:pPr>
            <w:r>
              <w:rPr>
                <w:rFonts w:asciiTheme="minorHAnsi" w:hAnsiTheme="minorHAnsi" w:cstheme="minorHAnsi"/>
                <w:b/>
                <w:bCs/>
              </w:rPr>
              <w:t>ENGGEOMB</w:t>
            </w:r>
            <w:r w:rsidR="0064564F" w:rsidRPr="00EC3F63">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68FA5B8"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C2 </w:t>
            </w:r>
          </w:p>
          <w:p w14:paraId="3FD56015"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D3D01B"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C3 </w:t>
            </w:r>
          </w:p>
          <w:p w14:paraId="13E38AC8"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4FCE96"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 xml:space="preserve">C4 </w:t>
            </w:r>
          </w:p>
          <w:p w14:paraId="5FB4FF3F" w14:textId="77777777" w:rsidR="0064564F" w:rsidRPr="00EC3F63" w:rsidRDefault="0064564F" w:rsidP="0038558A">
            <w:pPr>
              <w:jc w:val="center"/>
              <w:rPr>
                <w:rFonts w:asciiTheme="minorHAnsi" w:hAnsiTheme="minorHAnsi" w:cstheme="minorHAnsi"/>
                <w:b/>
                <w:bCs/>
              </w:rPr>
            </w:pPr>
            <w:r w:rsidRPr="00EC3F63">
              <w:rPr>
                <w:rFonts w:asciiTheme="minorHAnsi" w:hAnsiTheme="minorHAnsi" w:cstheme="minorHAnsi"/>
                <w:b/>
                <w:bCs/>
              </w:rPr>
              <w:t>for ARC only</w:t>
            </w:r>
          </w:p>
        </w:tc>
      </w:tr>
      <w:tr w:rsidR="0064564F" w:rsidRPr="00EC3F63" w14:paraId="6E7012B0" w14:textId="77777777" w:rsidTr="00550375">
        <w:trPr>
          <w:cantSplit/>
          <w:tblHeader/>
        </w:trPr>
        <w:tc>
          <w:tcPr>
            <w:tcW w:w="1334" w:type="pct"/>
            <w:shd w:val="clear" w:color="auto" w:fill="D0CECE" w:themeFill="background2" w:themeFillShade="E6"/>
          </w:tcPr>
          <w:p w14:paraId="4996B37B"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 xml:space="preserve">ELECTIVE SUBJECTS </w:t>
            </w:r>
          </w:p>
          <w:p w14:paraId="357052AC" w14:textId="77777777" w:rsidR="0064564F" w:rsidRPr="00EC3F63" w:rsidRDefault="0064564F" w:rsidP="0064564F">
            <w:pPr>
              <w:rPr>
                <w:rFonts w:asciiTheme="minorHAnsi" w:hAnsiTheme="minorHAnsi" w:cstheme="minorHAnsi"/>
                <w:bCs/>
              </w:rPr>
            </w:pPr>
            <w:r w:rsidRPr="00EC3F63">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12053EC"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0404A7E"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76A1BB"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77A98" w14:textId="77777777" w:rsidR="0064564F" w:rsidRPr="00EC3F63" w:rsidRDefault="0064564F" w:rsidP="0038558A">
            <w:pPr>
              <w:rPr>
                <w:rFonts w:asciiTheme="minorHAnsi" w:hAnsiTheme="minorHAnsi" w:cstheme="minorHAnsi"/>
                <w:b/>
                <w:bCs/>
              </w:rPr>
            </w:pPr>
            <w:r w:rsidRPr="00EC3F63">
              <w:rPr>
                <w:rFonts w:asciiTheme="minorHAnsi" w:hAnsiTheme="minorHAnsi" w:cstheme="minorHAnsi"/>
                <w:b/>
                <w:bCs/>
              </w:rPr>
              <w:t>Final Review</w:t>
            </w:r>
          </w:p>
          <w:p w14:paraId="4496F634" w14:textId="77777777" w:rsidR="0064564F" w:rsidRPr="00EC3F63" w:rsidRDefault="0064564F" w:rsidP="0038558A">
            <w:pPr>
              <w:rPr>
                <w:rFonts w:asciiTheme="minorHAnsi" w:hAnsiTheme="minorHAnsi" w:cstheme="minorHAnsi"/>
                <w:b/>
                <w:bCs/>
              </w:rPr>
            </w:pPr>
          </w:p>
        </w:tc>
      </w:tr>
      <w:tr w:rsidR="00D75481" w:rsidRPr="00EC3F63" w14:paraId="5506F4C6" w14:textId="77777777" w:rsidTr="00FA5259">
        <w:tc>
          <w:tcPr>
            <w:tcW w:w="1336" w:type="pct"/>
            <w:gridSpan w:val="2"/>
            <w:shd w:val="clear" w:color="auto" w:fill="D0CECE" w:themeFill="background2" w:themeFillShade="E6"/>
          </w:tcPr>
          <w:p w14:paraId="26A9AD75" w14:textId="77777777" w:rsidR="00D75481" w:rsidRDefault="00D75481" w:rsidP="00D75481">
            <w:pPr>
              <w:autoSpaceDE w:val="0"/>
              <w:autoSpaceDN w:val="0"/>
              <w:adjustRightInd w:val="0"/>
              <w:rPr>
                <w:rFonts w:asciiTheme="minorHAnsi" w:hAnsiTheme="minorHAnsi" w:cstheme="minorHAnsi"/>
                <w:color w:val="000000"/>
              </w:rPr>
            </w:pPr>
            <w:r w:rsidRPr="00EC3F63">
              <w:rPr>
                <w:rFonts w:asciiTheme="minorHAnsi" w:hAnsiTheme="minorHAnsi" w:cstheme="minorHAnsi"/>
                <w:b/>
                <w:bCs/>
                <w:color w:val="000000"/>
              </w:rPr>
              <w:t xml:space="preserve">04-For-B1 Structural Analysis </w:t>
            </w:r>
            <w:proofErr w:type="gramStart"/>
            <w:r w:rsidRPr="00EC3F63">
              <w:rPr>
                <w:rFonts w:asciiTheme="minorHAnsi" w:hAnsiTheme="minorHAnsi" w:cstheme="minorHAnsi"/>
                <w:b/>
                <w:bCs/>
                <w:color w:val="000000"/>
              </w:rPr>
              <w:t>And</w:t>
            </w:r>
            <w:proofErr w:type="gramEnd"/>
            <w:r w:rsidRPr="00EC3F63">
              <w:rPr>
                <w:rFonts w:asciiTheme="minorHAnsi" w:hAnsiTheme="minorHAnsi" w:cstheme="minorHAnsi"/>
                <w:b/>
                <w:bCs/>
                <w:color w:val="000000"/>
              </w:rPr>
              <w:t xml:space="preserve"> Design: </w:t>
            </w:r>
            <w:r w:rsidRPr="00EC3F63">
              <w:rPr>
                <w:rFonts w:asciiTheme="minorHAnsi" w:hAnsiTheme="minorHAnsi" w:cstheme="minorHAnsi"/>
                <w:color w:val="000000"/>
              </w:rPr>
              <w:t xml:space="preserve">Structural analysis and design, including their underlying principles, as applied to beams, cantilevers, compression members and trusses. Limit analysis of plane frames, arches, walls and foundations. </w:t>
            </w:r>
            <w:proofErr w:type="spellStart"/>
            <w:r w:rsidRPr="00EC3F63">
              <w:rPr>
                <w:rFonts w:asciiTheme="minorHAnsi" w:hAnsiTheme="minorHAnsi" w:cstheme="minorHAnsi"/>
                <w:color w:val="000000"/>
              </w:rPr>
              <w:t>Behaviour</w:t>
            </w:r>
            <w:proofErr w:type="spellEnd"/>
            <w:r w:rsidRPr="00EC3F63">
              <w:rPr>
                <w:rFonts w:asciiTheme="minorHAnsi" w:hAnsiTheme="minorHAnsi" w:cstheme="minorHAnsi"/>
                <w:color w:val="000000"/>
              </w:rPr>
              <w:t xml:space="preserve"> of structures. The application of linear elastic concepts to predict forces and deflections and the application of plastic analysis to predict the collapse of statically determinate and indeterminate systems (beams, arches, trusses and frames). The design of buildings and bridge structures used in forest engineering operations.</w:t>
            </w:r>
          </w:p>
          <w:p w14:paraId="5C89D60F" w14:textId="77777777" w:rsidR="00550375" w:rsidRPr="00EC3F63" w:rsidRDefault="00550375" w:rsidP="00D75481">
            <w:pPr>
              <w:autoSpaceDE w:val="0"/>
              <w:autoSpaceDN w:val="0"/>
              <w:adjustRightInd w:val="0"/>
              <w:rPr>
                <w:rFonts w:asciiTheme="minorHAnsi" w:hAnsiTheme="minorHAnsi" w:cstheme="minorHAnsi"/>
              </w:rPr>
            </w:pPr>
          </w:p>
        </w:tc>
        <w:tc>
          <w:tcPr>
            <w:tcW w:w="1211" w:type="pct"/>
          </w:tcPr>
          <w:p w14:paraId="2EE5DB7C" w14:textId="77777777" w:rsidR="00D75481" w:rsidRPr="00EC3F63" w:rsidRDefault="00D75481" w:rsidP="00D75481">
            <w:pPr>
              <w:rPr>
                <w:rFonts w:asciiTheme="minorHAnsi" w:hAnsiTheme="minorHAnsi" w:cstheme="minorHAnsi"/>
              </w:rPr>
            </w:pPr>
          </w:p>
        </w:tc>
        <w:tc>
          <w:tcPr>
            <w:tcW w:w="943" w:type="pct"/>
          </w:tcPr>
          <w:p w14:paraId="4321FC50"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09D961DB"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738BCB66" w14:textId="77777777" w:rsidR="00D75481" w:rsidRPr="00EC3F63" w:rsidRDefault="00D75481" w:rsidP="00D75481">
            <w:pPr>
              <w:rPr>
                <w:rFonts w:asciiTheme="minorHAnsi" w:hAnsiTheme="minorHAnsi" w:cstheme="minorHAnsi"/>
              </w:rPr>
            </w:pPr>
          </w:p>
        </w:tc>
      </w:tr>
      <w:tr w:rsidR="00D75481" w:rsidRPr="00EC3F63" w14:paraId="59D59170" w14:textId="77777777" w:rsidTr="00FA5259">
        <w:tc>
          <w:tcPr>
            <w:tcW w:w="1336" w:type="pct"/>
            <w:gridSpan w:val="2"/>
            <w:shd w:val="clear" w:color="auto" w:fill="D0CECE" w:themeFill="background2" w:themeFillShade="E6"/>
          </w:tcPr>
          <w:p w14:paraId="06E93F5A"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b/>
                <w:bCs/>
                <w:color w:val="000000"/>
              </w:rPr>
              <w:t xml:space="preserve">04-For-B2 Machine Design: </w:t>
            </w:r>
            <w:r w:rsidRPr="00EC3F63">
              <w:rPr>
                <w:rFonts w:asciiTheme="minorHAnsi" w:hAnsiTheme="minorHAnsi" w:cstheme="minorHAnsi"/>
                <w:color w:val="000000"/>
              </w:rPr>
              <w:t xml:space="preserve">The design of machine elements commonly found in mechanical devices and systems. Analysis and design of mechanical power transmissions (v-belts, roller-chain drives, wire rope systems). Analysis and design of fluid power transmissions (hydraulic actuators, motors and pumps, their flow, torque, hp requirements and efficiency. Hydraulic Actuators - types, force, velocity and power </w:t>
            </w:r>
            <w:r w:rsidRPr="00EC3F63">
              <w:rPr>
                <w:rFonts w:asciiTheme="minorHAnsi" w:hAnsiTheme="minorHAnsi" w:cstheme="minorHAnsi"/>
                <w:color w:val="000000"/>
              </w:rPr>
              <w:lastRenderedPageBreak/>
              <w:t xml:space="preserve">relationships. Valves in hydraulic systems - pressure control, directional, and control valves. Hydraulic circuits - open-loop; closed-loop. The design </w:t>
            </w:r>
            <w:proofErr w:type="gramStart"/>
            <w:r w:rsidRPr="00EC3F63">
              <w:rPr>
                <w:rFonts w:asciiTheme="minorHAnsi" w:hAnsiTheme="minorHAnsi" w:cstheme="minorHAnsi"/>
                <w:color w:val="000000"/>
              </w:rPr>
              <w:t>process,</w:t>
            </w:r>
            <w:proofErr w:type="gramEnd"/>
            <w:r w:rsidRPr="00EC3F63">
              <w:rPr>
                <w:rFonts w:asciiTheme="minorHAnsi" w:hAnsiTheme="minorHAnsi" w:cstheme="minorHAnsi"/>
                <w:color w:val="000000"/>
              </w:rPr>
              <w:t xml:space="preserve"> including general guidelines, codes, standards, and sources of information. Analysis of combined stresses and application of Mohr’s Circle. Designing for different types of loadings – static; repeated; fluctuating. Analysis and prediction of failure.</w:t>
            </w:r>
          </w:p>
        </w:tc>
        <w:tc>
          <w:tcPr>
            <w:tcW w:w="1211" w:type="pct"/>
          </w:tcPr>
          <w:p w14:paraId="3D3016FE" w14:textId="77777777" w:rsidR="00D75481" w:rsidRPr="00EC3F63" w:rsidRDefault="00D75481" w:rsidP="00D75481">
            <w:pPr>
              <w:rPr>
                <w:rFonts w:asciiTheme="minorHAnsi" w:hAnsiTheme="minorHAnsi" w:cstheme="minorHAnsi"/>
              </w:rPr>
            </w:pPr>
          </w:p>
        </w:tc>
        <w:tc>
          <w:tcPr>
            <w:tcW w:w="943" w:type="pct"/>
          </w:tcPr>
          <w:p w14:paraId="78EEEA0F"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00962ED9"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1C8FF5CE" w14:textId="77777777" w:rsidR="00D75481" w:rsidRPr="00EC3F63" w:rsidRDefault="00D75481" w:rsidP="00D75481">
            <w:pPr>
              <w:rPr>
                <w:rFonts w:asciiTheme="minorHAnsi" w:hAnsiTheme="minorHAnsi" w:cstheme="minorHAnsi"/>
              </w:rPr>
            </w:pPr>
          </w:p>
        </w:tc>
      </w:tr>
      <w:tr w:rsidR="00D75481" w:rsidRPr="00EC3F63" w14:paraId="298A3105" w14:textId="77777777" w:rsidTr="00FA5259">
        <w:tc>
          <w:tcPr>
            <w:tcW w:w="1336" w:type="pct"/>
            <w:gridSpan w:val="2"/>
            <w:shd w:val="clear" w:color="auto" w:fill="D0CECE" w:themeFill="background2" w:themeFillShade="E6"/>
          </w:tcPr>
          <w:p w14:paraId="71396477"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b/>
                <w:bCs/>
                <w:color w:val="000000"/>
              </w:rPr>
              <w:t xml:space="preserve">04-For-B3 Soils Engineering: </w:t>
            </w:r>
            <w:r w:rsidRPr="00EC3F63">
              <w:rPr>
                <w:rFonts w:asciiTheme="minorHAnsi" w:hAnsiTheme="minorHAnsi" w:cstheme="minorHAnsi"/>
                <w:color w:val="000000"/>
              </w:rPr>
              <w:t>Soils Engineering applications to forest engineering operations and natural resource extraction industries. Exploration methods and soil characteristics. Mechanical and physical properties of soils. Stresses imposed by static and dynamic loads on soil structures. The effective stress principle. Road structure design – resource access roads; primary and secondary resource extraction roads. Methods to strengthen subgrades: shear strength; bearing capacity; soil seepage; frost action. Retaining structures, slope stability, and geosynthetics. Aggregate testing and specification.</w:t>
            </w:r>
          </w:p>
        </w:tc>
        <w:tc>
          <w:tcPr>
            <w:tcW w:w="1211" w:type="pct"/>
          </w:tcPr>
          <w:p w14:paraId="41D02B9B" w14:textId="77777777" w:rsidR="00D75481" w:rsidRPr="00EC3F63" w:rsidRDefault="00D75481" w:rsidP="00D75481">
            <w:pPr>
              <w:rPr>
                <w:rFonts w:asciiTheme="minorHAnsi" w:hAnsiTheme="minorHAnsi" w:cstheme="minorHAnsi"/>
              </w:rPr>
            </w:pPr>
          </w:p>
        </w:tc>
        <w:tc>
          <w:tcPr>
            <w:tcW w:w="943" w:type="pct"/>
          </w:tcPr>
          <w:p w14:paraId="6A25B53E"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43A706DB"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79BED8A5" w14:textId="77777777" w:rsidR="00D75481" w:rsidRPr="00EC3F63" w:rsidRDefault="00D75481" w:rsidP="00D75481">
            <w:pPr>
              <w:rPr>
                <w:rFonts w:asciiTheme="minorHAnsi" w:hAnsiTheme="minorHAnsi" w:cstheme="minorHAnsi"/>
              </w:rPr>
            </w:pPr>
          </w:p>
        </w:tc>
      </w:tr>
      <w:tr w:rsidR="00D75481" w:rsidRPr="00EC3F63" w14:paraId="5611BB8A" w14:textId="77777777" w:rsidTr="00FA5259">
        <w:tc>
          <w:tcPr>
            <w:tcW w:w="1336" w:type="pct"/>
            <w:gridSpan w:val="2"/>
            <w:shd w:val="clear" w:color="auto" w:fill="D0CECE" w:themeFill="background2" w:themeFillShade="E6"/>
          </w:tcPr>
          <w:p w14:paraId="3587690E" w14:textId="77777777" w:rsidR="00D75481" w:rsidRPr="00EC3F63"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b/>
                <w:bCs/>
                <w:color w:val="000000"/>
              </w:rPr>
              <w:t xml:space="preserve">04-For-B4 Forest Operations Research: </w:t>
            </w:r>
            <w:r w:rsidRPr="00EC3F63">
              <w:rPr>
                <w:rFonts w:asciiTheme="minorHAnsi" w:hAnsiTheme="minorHAnsi" w:cstheme="minorHAnsi"/>
                <w:color w:val="000000"/>
              </w:rPr>
              <w:t xml:space="preserve">The application of mathematical methods to solve </w:t>
            </w:r>
            <w:r w:rsidRPr="00EC3F63">
              <w:rPr>
                <w:rFonts w:asciiTheme="minorHAnsi" w:hAnsiTheme="minorHAnsi" w:cstheme="minorHAnsi"/>
                <w:color w:val="000000"/>
              </w:rPr>
              <w:lastRenderedPageBreak/>
              <w:t xml:space="preserve">resource - constrained planning problems in forest engineering operations management - stands to be harvested; timber volume cut; bucking patterns to match product demand; selection of harvesting machines. The use of regression analysis and cost-trade off modeling to create production functions and optimal machine travel distances. The theory, methodology and application of Linear Programming, Integer Programming, Network Models and Stochastic Simulation to create and solve </w:t>
            </w:r>
            <w:proofErr w:type="gramStart"/>
            <w:r w:rsidRPr="00EC3F63">
              <w:rPr>
                <w:rFonts w:asciiTheme="minorHAnsi" w:hAnsiTheme="minorHAnsi" w:cstheme="minorHAnsi"/>
                <w:color w:val="000000"/>
              </w:rPr>
              <w:t>models, and</w:t>
            </w:r>
            <w:proofErr w:type="gramEnd"/>
            <w:r w:rsidRPr="00EC3F63">
              <w:rPr>
                <w:rFonts w:asciiTheme="minorHAnsi" w:hAnsiTheme="minorHAnsi" w:cstheme="minorHAnsi"/>
                <w:color w:val="000000"/>
              </w:rPr>
              <w:t xml:space="preserve"> determine optimal solutions to forest engineering operational problems.</w:t>
            </w:r>
          </w:p>
        </w:tc>
        <w:tc>
          <w:tcPr>
            <w:tcW w:w="1211" w:type="pct"/>
          </w:tcPr>
          <w:p w14:paraId="26D60891" w14:textId="77777777" w:rsidR="00D75481" w:rsidRPr="00EC3F63" w:rsidRDefault="00D75481" w:rsidP="00D75481">
            <w:pPr>
              <w:rPr>
                <w:rFonts w:asciiTheme="minorHAnsi" w:hAnsiTheme="minorHAnsi" w:cstheme="minorHAnsi"/>
              </w:rPr>
            </w:pPr>
          </w:p>
        </w:tc>
        <w:tc>
          <w:tcPr>
            <w:tcW w:w="943" w:type="pct"/>
          </w:tcPr>
          <w:p w14:paraId="7C136B47"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10078360"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0B47A1AA" w14:textId="77777777" w:rsidR="00D75481" w:rsidRPr="00EC3F63" w:rsidRDefault="00D75481" w:rsidP="00D75481">
            <w:pPr>
              <w:rPr>
                <w:rFonts w:asciiTheme="minorHAnsi" w:hAnsiTheme="minorHAnsi" w:cstheme="minorHAnsi"/>
              </w:rPr>
            </w:pPr>
          </w:p>
        </w:tc>
      </w:tr>
      <w:tr w:rsidR="00D75481" w:rsidRPr="00EC3F63" w14:paraId="5DFCB9F0" w14:textId="77777777" w:rsidTr="00FA5259">
        <w:tc>
          <w:tcPr>
            <w:tcW w:w="1336" w:type="pct"/>
            <w:gridSpan w:val="2"/>
            <w:shd w:val="clear" w:color="auto" w:fill="D0CECE" w:themeFill="background2" w:themeFillShade="E6"/>
          </w:tcPr>
          <w:p w14:paraId="279673B1" w14:textId="77777777" w:rsidR="00D75481" w:rsidRDefault="00D75481" w:rsidP="00D75481">
            <w:pPr>
              <w:autoSpaceDE w:val="0"/>
              <w:autoSpaceDN w:val="0"/>
              <w:adjustRightInd w:val="0"/>
              <w:rPr>
                <w:rFonts w:asciiTheme="minorHAnsi" w:hAnsiTheme="minorHAnsi" w:cstheme="minorHAnsi"/>
              </w:rPr>
            </w:pPr>
            <w:r w:rsidRPr="00EC3F63">
              <w:rPr>
                <w:rFonts w:asciiTheme="minorHAnsi" w:hAnsiTheme="minorHAnsi" w:cstheme="minorHAnsi"/>
                <w:b/>
                <w:bCs/>
                <w:color w:val="000000"/>
              </w:rPr>
              <w:t xml:space="preserve">04-For-B5 Wood Properties: </w:t>
            </w:r>
            <w:r w:rsidRPr="00EC3F63">
              <w:rPr>
                <w:rFonts w:asciiTheme="minorHAnsi" w:hAnsiTheme="minorHAnsi" w:cstheme="minorHAnsi"/>
                <w:color w:val="000000"/>
              </w:rPr>
              <w:t xml:space="preserve">Macroscopic investigation of wood to identify and determine their physical and mechanical properties. The calculation of equilibrium moisture content and moisture diffusion through wood. Differential shrinkage and the causes of lumber warping. The calculation of specific gravity and its </w:t>
            </w:r>
            <w:r w:rsidRPr="00EC3F63">
              <w:rPr>
                <w:rFonts w:asciiTheme="minorHAnsi" w:hAnsiTheme="minorHAnsi" w:cstheme="minorHAnsi"/>
              </w:rPr>
              <w:t xml:space="preserve">conversion from one basis to another. Electrical and thermal properties – thermal conductivity and insulation value, heat value of wood, electrical conductivity and its application in measuring wood properties. Mechanical properties: the influence of cellular structure and </w:t>
            </w:r>
            <w:r w:rsidRPr="00EC3F63">
              <w:rPr>
                <w:rFonts w:asciiTheme="minorHAnsi" w:hAnsiTheme="minorHAnsi" w:cstheme="minorHAnsi"/>
              </w:rPr>
              <w:lastRenderedPageBreak/>
              <w:t>environmental factors. Rheological properties – creep and duration of load effect. Properties of wood composites and laminates. Silviculture: genetic improvement and its effects on wood quality. Agents and processes to control wood deterioration. Wood selection for specific exposure categories.</w:t>
            </w:r>
          </w:p>
          <w:p w14:paraId="01549399" w14:textId="77777777" w:rsidR="00550375" w:rsidRPr="00EC3F63" w:rsidRDefault="00550375" w:rsidP="00D75481">
            <w:pPr>
              <w:autoSpaceDE w:val="0"/>
              <w:autoSpaceDN w:val="0"/>
              <w:adjustRightInd w:val="0"/>
              <w:rPr>
                <w:rFonts w:asciiTheme="minorHAnsi" w:hAnsiTheme="minorHAnsi" w:cstheme="minorHAnsi"/>
                <w:color w:val="000000"/>
              </w:rPr>
            </w:pPr>
          </w:p>
        </w:tc>
        <w:tc>
          <w:tcPr>
            <w:tcW w:w="1211" w:type="pct"/>
          </w:tcPr>
          <w:p w14:paraId="24AF0EBA" w14:textId="77777777" w:rsidR="00D75481" w:rsidRPr="00EC3F63" w:rsidRDefault="00D75481" w:rsidP="00D75481">
            <w:pPr>
              <w:rPr>
                <w:rFonts w:asciiTheme="minorHAnsi" w:hAnsiTheme="minorHAnsi" w:cstheme="minorHAnsi"/>
              </w:rPr>
            </w:pPr>
          </w:p>
        </w:tc>
        <w:tc>
          <w:tcPr>
            <w:tcW w:w="943" w:type="pct"/>
          </w:tcPr>
          <w:p w14:paraId="6AD4CD9C"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00E0CF6D"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4B823A20" w14:textId="77777777" w:rsidR="00D75481" w:rsidRPr="00EC3F63" w:rsidRDefault="00D75481" w:rsidP="00D75481">
            <w:pPr>
              <w:rPr>
                <w:rFonts w:asciiTheme="minorHAnsi" w:hAnsiTheme="minorHAnsi" w:cstheme="minorHAnsi"/>
              </w:rPr>
            </w:pPr>
          </w:p>
        </w:tc>
      </w:tr>
      <w:tr w:rsidR="00D75481" w:rsidRPr="00EC3F63" w14:paraId="762F64A5" w14:textId="77777777" w:rsidTr="00FA5259">
        <w:tc>
          <w:tcPr>
            <w:tcW w:w="1336" w:type="pct"/>
            <w:gridSpan w:val="2"/>
            <w:shd w:val="clear" w:color="auto" w:fill="D0CECE" w:themeFill="background2" w:themeFillShade="E6"/>
          </w:tcPr>
          <w:p w14:paraId="43760919" w14:textId="77777777" w:rsidR="00D75481" w:rsidRPr="00EC3F63" w:rsidRDefault="00D75481" w:rsidP="00D75481">
            <w:pPr>
              <w:autoSpaceDE w:val="0"/>
              <w:autoSpaceDN w:val="0"/>
              <w:adjustRightInd w:val="0"/>
              <w:rPr>
                <w:rFonts w:asciiTheme="minorHAnsi" w:hAnsiTheme="minorHAnsi" w:cstheme="minorHAnsi"/>
                <w:color w:val="000000"/>
              </w:rPr>
            </w:pPr>
            <w:r w:rsidRPr="00EC3F63">
              <w:rPr>
                <w:rFonts w:asciiTheme="minorHAnsi" w:hAnsiTheme="minorHAnsi" w:cstheme="minorHAnsi"/>
                <w:b/>
                <w:bCs/>
                <w:color w:val="000000"/>
              </w:rPr>
              <w:t xml:space="preserve">04-For-B6 Forest Operations Planning: </w:t>
            </w:r>
            <w:r w:rsidRPr="00EC3F63">
              <w:rPr>
                <w:rFonts w:asciiTheme="minorHAnsi" w:hAnsiTheme="minorHAnsi" w:cstheme="minorHAnsi"/>
                <w:color w:val="000000"/>
              </w:rPr>
              <w:t>Forest-level planning of large-scale industrial forest operations (harvesting, wood transportation, roads, silviculture, forest resource management, support functions) over tactical, operational and annual planning horizons in the context of integrated, hierarchical forest management. Development of plans for compatibility with relevant corporate and societal objectives and constraints, and vertically consistent through planning levels, horizontally across functional divisions, and longitudinally over relevant time frames. Planning frameworks to determine the kinds of decisions that need to be made, the information required to make those decisions, and the models and data required to produce the information.</w:t>
            </w:r>
          </w:p>
        </w:tc>
        <w:tc>
          <w:tcPr>
            <w:tcW w:w="1211" w:type="pct"/>
          </w:tcPr>
          <w:p w14:paraId="2247E6EA" w14:textId="77777777" w:rsidR="00D75481" w:rsidRPr="00EC3F63" w:rsidRDefault="00D75481" w:rsidP="00D75481">
            <w:pPr>
              <w:rPr>
                <w:rFonts w:asciiTheme="minorHAnsi" w:hAnsiTheme="minorHAnsi" w:cstheme="minorHAnsi"/>
              </w:rPr>
            </w:pPr>
          </w:p>
        </w:tc>
        <w:tc>
          <w:tcPr>
            <w:tcW w:w="943" w:type="pct"/>
          </w:tcPr>
          <w:p w14:paraId="3B7268E3"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2F2EAA0D"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2C3E898B" w14:textId="77777777" w:rsidR="00D75481" w:rsidRPr="00EC3F63" w:rsidRDefault="00D75481" w:rsidP="00D75481">
            <w:pPr>
              <w:rPr>
                <w:rFonts w:asciiTheme="minorHAnsi" w:hAnsiTheme="minorHAnsi" w:cstheme="minorHAnsi"/>
              </w:rPr>
            </w:pPr>
          </w:p>
        </w:tc>
      </w:tr>
      <w:tr w:rsidR="00D75481" w:rsidRPr="00EC3F63" w14:paraId="65C48FE3" w14:textId="77777777" w:rsidTr="00FA5259">
        <w:tc>
          <w:tcPr>
            <w:tcW w:w="1336" w:type="pct"/>
            <w:gridSpan w:val="2"/>
            <w:shd w:val="clear" w:color="auto" w:fill="D0CECE" w:themeFill="background2" w:themeFillShade="E6"/>
          </w:tcPr>
          <w:p w14:paraId="13351544" w14:textId="77777777" w:rsidR="00D75481" w:rsidRPr="00EC3F63" w:rsidRDefault="00D75481" w:rsidP="00D75481">
            <w:pPr>
              <w:autoSpaceDE w:val="0"/>
              <w:autoSpaceDN w:val="0"/>
              <w:adjustRightInd w:val="0"/>
              <w:rPr>
                <w:rFonts w:asciiTheme="minorHAnsi" w:hAnsiTheme="minorHAnsi" w:cstheme="minorHAnsi"/>
                <w:color w:val="000000"/>
              </w:rPr>
            </w:pPr>
            <w:r w:rsidRPr="00EC3F63">
              <w:rPr>
                <w:rFonts w:asciiTheme="minorHAnsi" w:hAnsiTheme="minorHAnsi" w:cstheme="minorHAnsi"/>
                <w:b/>
                <w:bCs/>
                <w:color w:val="000000"/>
              </w:rPr>
              <w:t xml:space="preserve">04-For-B7 Forest Soils: </w:t>
            </w:r>
            <w:r w:rsidRPr="00EC3F63">
              <w:rPr>
                <w:rFonts w:asciiTheme="minorHAnsi" w:hAnsiTheme="minorHAnsi" w:cstheme="minorHAnsi"/>
                <w:color w:val="000000"/>
              </w:rPr>
              <w:t xml:space="preserve">The geological, topographical, climatological and historical origin of </w:t>
            </w:r>
            <w:r w:rsidRPr="00EC3F63">
              <w:rPr>
                <w:rFonts w:asciiTheme="minorHAnsi" w:hAnsiTheme="minorHAnsi" w:cstheme="minorHAnsi"/>
                <w:color w:val="000000"/>
              </w:rPr>
              <w:lastRenderedPageBreak/>
              <w:t xml:space="preserve">soils. Processes of soil formation. Soil profiles, texture, structure, volume, weight, moisture and movement. The physical, chemical and biological nature of soils, and the interaction of their properties with vegetation types and growth. Cation exchange reaction and capacity. Soil reaction (pH) and the chemistry of plant nutrients. Macrofauna, mesofauna and microorganisms and </w:t>
            </w:r>
            <w:proofErr w:type="spellStart"/>
            <w:r w:rsidRPr="00EC3F63">
              <w:rPr>
                <w:rFonts w:asciiTheme="minorHAnsi" w:hAnsiTheme="minorHAnsi" w:cstheme="minorHAnsi"/>
                <w:color w:val="000000"/>
              </w:rPr>
              <w:t>sulphur</w:t>
            </w:r>
            <w:proofErr w:type="spellEnd"/>
            <w:r w:rsidRPr="00EC3F63">
              <w:rPr>
                <w:rFonts w:asciiTheme="minorHAnsi" w:hAnsiTheme="minorHAnsi" w:cstheme="minorHAnsi"/>
                <w:color w:val="000000"/>
              </w:rPr>
              <w:t xml:space="preserve"> transformation. Organic and inorganic </w:t>
            </w:r>
            <w:proofErr w:type="gramStart"/>
            <w:r w:rsidRPr="00EC3F63">
              <w:rPr>
                <w:rFonts w:asciiTheme="minorHAnsi" w:hAnsiTheme="minorHAnsi" w:cstheme="minorHAnsi"/>
                <w:color w:val="000000"/>
              </w:rPr>
              <w:t>matter</w:t>
            </w:r>
            <w:proofErr w:type="gramEnd"/>
            <w:r w:rsidRPr="00EC3F63">
              <w:rPr>
                <w:rFonts w:asciiTheme="minorHAnsi" w:hAnsiTheme="minorHAnsi" w:cstheme="minorHAnsi"/>
                <w:color w:val="000000"/>
              </w:rPr>
              <w:t xml:space="preserve">, plant and animal </w:t>
            </w:r>
            <w:proofErr w:type="gramStart"/>
            <w:r w:rsidRPr="00EC3F63">
              <w:rPr>
                <w:rFonts w:asciiTheme="minorHAnsi" w:hAnsiTheme="minorHAnsi" w:cstheme="minorHAnsi"/>
                <w:color w:val="000000"/>
              </w:rPr>
              <w:t>residues ;</w:t>
            </w:r>
            <w:proofErr w:type="gramEnd"/>
            <w:r w:rsidRPr="00EC3F63">
              <w:rPr>
                <w:rFonts w:asciiTheme="minorHAnsi" w:hAnsiTheme="minorHAnsi" w:cstheme="minorHAnsi"/>
                <w:color w:val="000000"/>
              </w:rPr>
              <w:t xml:space="preserve"> decomposition and humus formation. The distribution, classification and variability of soils, with special emphasis on forested sites.</w:t>
            </w:r>
          </w:p>
        </w:tc>
        <w:tc>
          <w:tcPr>
            <w:tcW w:w="1211" w:type="pct"/>
          </w:tcPr>
          <w:p w14:paraId="767D86F9" w14:textId="77777777" w:rsidR="00D75481" w:rsidRPr="00EC3F63" w:rsidRDefault="00D75481" w:rsidP="00D75481">
            <w:pPr>
              <w:rPr>
                <w:rFonts w:asciiTheme="minorHAnsi" w:hAnsiTheme="minorHAnsi" w:cstheme="minorHAnsi"/>
              </w:rPr>
            </w:pPr>
          </w:p>
        </w:tc>
        <w:tc>
          <w:tcPr>
            <w:tcW w:w="943" w:type="pct"/>
          </w:tcPr>
          <w:p w14:paraId="48B00447" w14:textId="77777777" w:rsidR="00D75481" w:rsidRPr="00EC3F63" w:rsidRDefault="00D75481" w:rsidP="00D75481">
            <w:pPr>
              <w:pStyle w:val="Heading1"/>
              <w:rPr>
                <w:rFonts w:asciiTheme="minorHAnsi" w:hAnsiTheme="minorHAnsi" w:cstheme="minorHAnsi"/>
              </w:rPr>
            </w:pPr>
          </w:p>
        </w:tc>
        <w:tc>
          <w:tcPr>
            <w:tcW w:w="850" w:type="pct"/>
            <w:shd w:val="clear" w:color="auto" w:fill="D0CECE" w:themeFill="background2" w:themeFillShade="E6"/>
          </w:tcPr>
          <w:p w14:paraId="23A10185" w14:textId="77777777" w:rsidR="00D75481" w:rsidRPr="00EC3F63" w:rsidRDefault="00D75481" w:rsidP="00D75481">
            <w:pPr>
              <w:pStyle w:val="Heading1"/>
              <w:rPr>
                <w:rFonts w:asciiTheme="minorHAnsi" w:hAnsiTheme="minorHAnsi" w:cstheme="minorHAnsi"/>
                <w:b w:val="0"/>
              </w:rPr>
            </w:pPr>
          </w:p>
        </w:tc>
        <w:tc>
          <w:tcPr>
            <w:tcW w:w="660" w:type="pct"/>
            <w:shd w:val="clear" w:color="auto" w:fill="D0CECE" w:themeFill="background2" w:themeFillShade="E6"/>
          </w:tcPr>
          <w:p w14:paraId="72C40A1B" w14:textId="77777777" w:rsidR="00D75481" w:rsidRPr="00EC3F63" w:rsidRDefault="00D75481" w:rsidP="00D75481">
            <w:pPr>
              <w:pStyle w:val="Heading1"/>
              <w:rPr>
                <w:rFonts w:asciiTheme="minorHAnsi" w:hAnsiTheme="minorHAnsi" w:cstheme="minorHAnsi"/>
                <w:b w:val="0"/>
              </w:rPr>
            </w:pPr>
          </w:p>
        </w:tc>
      </w:tr>
      <w:tr w:rsidR="00D75481" w:rsidRPr="00EC3F63" w14:paraId="36C9FB6E" w14:textId="77777777" w:rsidTr="00FA5259">
        <w:tc>
          <w:tcPr>
            <w:tcW w:w="1336" w:type="pct"/>
            <w:gridSpan w:val="2"/>
            <w:shd w:val="clear" w:color="auto" w:fill="D0CECE" w:themeFill="background2" w:themeFillShade="E6"/>
          </w:tcPr>
          <w:p w14:paraId="40D0EED3" w14:textId="77777777" w:rsidR="00D75481" w:rsidRPr="00EC3F63" w:rsidRDefault="00D75481" w:rsidP="00D75481">
            <w:pPr>
              <w:autoSpaceDE w:val="0"/>
              <w:autoSpaceDN w:val="0"/>
              <w:adjustRightInd w:val="0"/>
              <w:rPr>
                <w:rFonts w:asciiTheme="minorHAnsi" w:hAnsiTheme="minorHAnsi" w:cstheme="minorHAnsi"/>
                <w:color w:val="000000"/>
              </w:rPr>
            </w:pPr>
            <w:r w:rsidRPr="00EC3F63">
              <w:rPr>
                <w:rFonts w:asciiTheme="minorHAnsi" w:hAnsiTheme="minorHAnsi" w:cstheme="minorHAnsi"/>
                <w:b/>
                <w:bCs/>
                <w:color w:val="000000"/>
              </w:rPr>
              <w:t xml:space="preserve">04-For-B8 Geomorphology: </w:t>
            </w:r>
            <w:r w:rsidRPr="00EC3F63">
              <w:rPr>
                <w:rFonts w:asciiTheme="minorHAnsi" w:hAnsiTheme="minorHAnsi" w:cstheme="minorHAnsi"/>
                <w:color w:val="000000"/>
              </w:rPr>
              <w:t>Origins, history and composition of the earth. Internal structures – geophysics; plate tectonics; convergent and divergent margins. Plate interiors. The rock cycle – sedimentary, igneous and metamorphic. Sediment transport and deposition. Identification of quaternary landforms and geological hazards. Mineral, fossil fuel and water resources. Forest terrain analysis and interpretation by remote sensing, and processing for use as GIS layers.</w:t>
            </w:r>
          </w:p>
        </w:tc>
        <w:tc>
          <w:tcPr>
            <w:tcW w:w="1211" w:type="pct"/>
          </w:tcPr>
          <w:p w14:paraId="2A66FC0E" w14:textId="77777777" w:rsidR="00D75481" w:rsidRPr="00EC3F63" w:rsidRDefault="00D75481" w:rsidP="00D75481">
            <w:pPr>
              <w:rPr>
                <w:rFonts w:asciiTheme="minorHAnsi" w:hAnsiTheme="minorHAnsi" w:cstheme="minorHAnsi"/>
              </w:rPr>
            </w:pPr>
          </w:p>
        </w:tc>
        <w:tc>
          <w:tcPr>
            <w:tcW w:w="943" w:type="pct"/>
          </w:tcPr>
          <w:p w14:paraId="4BE07209"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7C83B203"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635108C3" w14:textId="77777777" w:rsidR="00D75481" w:rsidRPr="00EC3F63" w:rsidRDefault="00D75481" w:rsidP="00D75481">
            <w:pPr>
              <w:rPr>
                <w:rFonts w:asciiTheme="minorHAnsi" w:hAnsiTheme="minorHAnsi" w:cstheme="minorHAnsi"/>
              </w:rPr>
            </w:pPr>
          </w:p>
        </w:tc>
      </w:tr>
      <w:tr w:rsidR="00D75481" w:rsidRPr="00EC3F63" w14:paraId="57BBB4FC" w14:textId="77777777" w:rsidTr="00FA5259">
        <w:tc>
          <w:tcPr>
            <w:tcW w:w="1336" w:type="pct"/>
            <w:gridSpan w:val="2"/>
            <w:shd w:val="clear" w:color="auto" w:fill="D0CECE" w:themeFill="background2" w:themeFillShade="E6"/>
          </w:tcPr>
          <w:p w14:paraId="7DBF7596" w14:textId="77777777" w:rsidR="00D75481" w:rsidRPr="00EC3F63" w:rsidRDefault="00D75481" w:rsidP="00D75481">
            <w:pPr>
              <w:autoSpaceDE w:val="0"/>
              <w:autoSpaceDN w:val="0"/>
              <w:adjustRightInd w:val="0"/>
              <w:rPr>
                <w:rFonts w:asciiTheme="minorHAnsi" w:hAnsiTheme="minorHAnsi" w:cstheme="minorHAnsi"/>
                <w:color w:val="000000"/>
              </w:rPr>
            </w:pPr>
            <w:r w:rsidRPr="00EC3F63">
              <w:rPr>
                <w:rFonts w:asciiTheme="minorHAnsi" w:hAnsiTheme="minorHAnsi" w:cstheme="minorHAnsi"/>
                <w:b/>
                <w:bCs/>
                <w:color w:val="000000"/>
              </w:rPr>
              <w:t xml:space="preserve">04-For-B9 Wood Products: </w:t>
            </w:r>
            <w:r w:rsidRPr="00EC3F63">
              <w:rPr>
                <w:rFonts w:asciiTheme="minorHAnsi" w:hAnsiTheme="minorHAnsi" w:cstheme="minorHAnsi"/>
                <w:color w:val="000000"/>
              </w:rPr>
              <w:t xml:space="preserve">Life cycle analysis and summary statistics of the wood products industry in </w:t>
            </w:r>
            <w:r w:rsidRPr="00EC3F63">
              <w:rPr>
                <w:rFonts w:asciiTheme="minorHAnsi" w:hAnsiTheme="minorHAnsi" w:cstheme="minorHAnsi"/>
                <w:color w:val="000000"/>
              </w:rPr>
              <w:lastRenderedPageBreak/>
              <w:t>Canada. Wood adhesives: types and their selection for specific end applications. The hot-pressing process for wood composites and its influence on product quality. The manufacturing processes for creating softwood and hardwood dimension lumber. Machinery and processes to manufacture finger-joined lumber; plywood; oriented strand board; fiberboard; particleboard; glued-laminated timber; structural composite lumber; wood I-joists; and wood - plastic composite lumber.</w:t>
            </w:r>
          </w:p>
        </w:tc>
        <w:tc>
          <w:tcPr>
            <w:tcW w:w="1211" w:type="pct"/>
          </w:tcPr>
          <w:p w14:paraId="350EF866" w14:textId="77777777" w:rsidR="00D75481" w:rsidRPr="00EC3F63" w:rsidRDefault="00D75481" w:rsidP="00D75481">
            <w:pPr>
              <w:rPr>
                <w:rFonts w:asciiTheme="minorHAnsi" w:hAnsiTheme="minorHAnsi" w:cstheme="minorHAnsi"/>
              </w:rPr>
            </w:pPr>
          </w:p>
        </w:tc>
        <w:tc>
          <w:tcPr>
            <w:tcW w:w="943" w:type="pct"/>
          </w:tcPr>
          <w:p w14:paraId="1A5C331B" w14:textId="77777777" w:rsidR="00D75481" w:rsidRPr="00EC3F63" w:rsidRDefault="00D75481" w:rsidP="00D75481">
            <w:pPr>
              <w:rPr>
                <w:rFonts w:asciiTheme="minorHAnsi" w:hAnsiTheme="minorHAnsi" w:cstheme="minorHAnsi"/>
                <w:u w:val="single"/>
              </w:rPr>
            </w:pPr>
          </w:p>
        </w:tc>
        <w:tc>
          <w:tcPr>
            <w:tcW w:w="850" w:type="pct"/>
            <w:shd w:val="clear" w:color="auto" w:fill="D0CECE" w:themeFill="background2" w:themeFillShade="E6"/>
          </w:tcPr>
          <w:p w14:paraId="5E214250" w14:textId="77777777" w:rsidR="00D75481" w:rsidRPr="00EC3F63" w:rsidRDefault="00D75481" w:rsidP="00D75481">
            <w:pPr>
              <w:rPr>
                <w:rFonts w:asciiTheme="minorHAnsi" w:hAnsiTheme="minorHAnsi" w:cstheme="minorHAnsi"/>
              </w:rPr>
            </w:pPr>
          </w:p>
        </w:tc>
        <w:tc>
          <w:tcPr>
            <w:tcW w:w="660" w:type="pct"/>
            <w:shd w:val="clear" w:color="auto" w:fill="D0CECE" w:themeFill="background2" w:themeFillShade="E6"/>
          </w:tcPr>
          <w:p w14:paraId="3CF9D70C" w14:textId="77777777" w:rsidR="00D75481" w:rsidRPr="00EC3F63" w:rsidRDefault="00D75481" w:rsidP="00D75481">
            <w:pPr>
              <w:rPr>
                <w:rFonts w:asciiTheme="minorHAnsi" w:hAnsiTheme="minorHAnsi" w:cstheme="minorHAnsi"/>
              </w:rPr>
            </w:pPr>
          </w:p>
        </w:tc>
      </w:tr>
    </w:tbl>
    <w:p w14:paraId="571B0847" w14:textId="77777777" w:rsidR="007C64BA" w:rsidRPr="00AE073E" w:rsidRDefault="007C64BA">
      <w:pPr>
        <w:rPr>
          <w:rFonts w:ascii="Arial" w:hAnsi="Arial" w:cs="Arial"/>
          <w:sz w:val="20"/>
          <w:szCs w:val="20"/>
        </w:rPr>
      </w:pPr>
    </w:p>
    <w:sectPr w:rsidR="007C64BA" w:rsidRPr="00AE073E"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6741" w14:textId="77777777" w:rsidR="00FE16D5" w:rsidRDefault="00FE16D5" w:rsidP="00F309C8">
      <w:r>
        <w:separator/>
      </w:r>
    </w:p>
  </w:endnote>
  <w:endnote w:type="continuationSeparator" w:id="0">
    <w:p w14:paraId="0A69379A" w14:textId="77777777" w:rsidR="00FE16D5" w:rsidRDefault="00FE16D5"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84E8" w14:textId="77777777" w:rsidR="00FE16D5" w:rsidRDefault="00FE16D5" w:rsidP="00F309C8">
      <w:r>
        <w:separator/>
      </w:r>
    </w:p>
  </w:footnote>
  <w:footnote w:type="continuationSeparator" w:id="0">
    <w:p w14:paraId="2C6D83FB" w14:textId="77777777" w:rsidR="00FE16D5" w:rsidRDefault="00FE16D5"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8F84" w14:textId="77777777" w:rsidR="00524BF5" w:rsidRDefault="00524BF5">
    <w:pPr>
      <w:pStyle w:val="Header"/>
      <w:jc w:val="center"/>
    </w:pPr>
    <w:r>
      <w:t xml:space="preserve">Page </w:t>
    </w:r>
    <w:r w:rsidR="00DC1562">
      <w:fldChar w:fldCharType="begin"/>
    </w:r>
    <w:r>
      <w:instrText xml:space="preserve"> PAGE   \* MERGEFORMAT </w:instrText>
    </w:r>
    <w:r w:rsidR="00DC1562">
      <w:fldChar w:fldCharType="separate"/>
    </w:r>
    <w:r w:rsidR="00545491">
      <w:rPr>
        <w:noProof/>
      </w:rPr>
      <w:t>1</w:t>
    </w:r>
    <w:r w:rsidR="00DC1562">
      <w:fldChar w:fldCharType="end"/>
    </w:r>
    <w:r>
      <w:t xml:space="preserve"> of </w:t>
    </w:r>
    <w:r w:rsidR="00DC1562">
      <w:rPr>
        <w:rStyle w:val="PageNumber"/>
      </w:rPr>
      <w:fldChar w:fldCharType="begin"/>
    </w:r>
    <w:r>
      <w:rPr>
        <w:rStyle w:val="PageNumber"/>
      </w:rPr>
      <w:instrText xml:space="preserve"> NUMPAGES </w:instrText>
    </w:r>
    <w:r w:rsidR="00DC1562">
      <w:rPr>
        <w:rStyle w:val="PageNumber"/>
      </w:rPr>
      <w:fldChar w:fldCharType="separate"/>
    </w:r>
    <w:r w:rsidR="00545491">
      <w:rPr>
        <w:rStyle w:val="PageNumber"/>
        <w:noProof/>
      </w:rPr>
      <w:t>12</w:t>
    </w:r>
    <w:r w:rsidR="00DC15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5282E"/>
    <w:multiLevelType w:val="hybridMultilevel"/>
    <w:tmpl w:val="9C167B26"/>
    <w:lvl w:ilvl="0" w:tplc="7248AD0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1601545">
    <w:abstractNumId w:val="0"/>
  </w:num>
  <w:num w:numId="2" w16cid:durableId="787116919">
    <w:abstractNumId w:val="8"/>
  </w:num>
  <w:num w:numId="3" w16cid:durableId="2075200144">
    <w:abstractNumId w:val="2"/>
  </w:num>
  <w:num w:numId="4" w16cid:durableId="772938913">
    <w:abstractNumId w:val="7"/>
  </w:num>
  <w:num w:numId="5" w16cid:durableId="871726497">
    <w:abstractNumId w:val="5"/>
  </w:num>
  <w:num w:numId="6" w16cid:durableId="2027822279">
    <w:abstractNumId w:val="4"/>
  </w:num>
  <w:num w:numId="7" w16cid:durableId="68843681">
    <w:abstractNumId w:val="3"/>
  </w:num>
  <w:num w:numId="8" w16cid:durableId="2037660082">
    <w:abstractNumId w:val="9"/>
  </w:num>
  <w:num w:numId="9" w16cid:durableId="162547110">
    <w:abstractNumId w:val="10"/>
  </w:num>
  <w:num w:numId="10" w16cid:durableId="800925198">
    <w:abstractNumId w:val="10"/>
  </w:num>
  <w:num w:numId="11" w16cid:durableId="2074112413">
    <w:abstractNumId w:val="8"/>
  </w:num>
  <w:num w:numId="12" w16cid:durableId="1005785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6985454">
    <w:abstractNumId w:val="6"/>
  </w:num>
  <w:num w:numId="14" w16cid:durableId="55450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40BD0"/>
    <w:rsid w:val="000458E7"/>
    <w:rsid w:val="00050433"/>
    <w:rsid w:val="00070808"/>
    <w:rsid w:val="00085A90"/>
    <w:rsid w:val="00086858"/>
    <w:rsid w:val="00086BAC"/>
    <w:rsid w:val="000A711A"/>
    <w:rsid w:val="000E235D"/>
    <w:rsid w:val="000F1D2A"/>
    <w:rsid w:val="000F7225"/>
    <w:rsid w:val="001171C4"/>
    <w:rsid w:val="0012729E"/>
    <w:rsid w:val="00136C50"/>
    <w:rsid w:val="0014048E"/>
    <w:rsid w:val="00153146"/>
    <w:rsid w:val="00175461"/>
    <w:rsid w:val="00184D0B"/>
    <w:rsid w:val="001C0383"/>
    <w:rsid w:val="001C1EFB"/>
    <w:rsid w:val="001C6C32"/>
    <w:rsid w:val="001F25D3"/>
    <w:rsid w:val="00231F86"/>
    <w:rsid w:val="00233BEC"/>
    <w:rsid w:val="00234957"/>
    <w:rsid w:val="002455E8"/>
    <w:rsid w:val="0025709E"/>
    <w:rsid w:val="0025790F"/>
    <w:rsid w:val="00282488"/>
    <w:rsid w:val="002849BD"/>
    <w:rsid w:val="002B0C77"/>
    <w:rsid w:val="002B51BF"/>
    <w:rsid w:val="002C325E"/>
    <w:rsid w:val="002F4606"/>
    <w:rsid w:val="003212AD"/>
    <w:rsid w:val="003333E2"/>
    <w:rsid w:val="00350675"/>
    <w:rsid w:val="00357683"/>
    <w:rsid w:val="00395EA7"/>
    <w:rsid w:val="003C15FA"/>
    <w:rsid w:val="003D6812"/>
    <w:rsid w:val="003F2A4D"/>
    <w:rsid w:val="00404BDC"/>
    <w:rsid w:val="00415CD8"/>
    <w:rsid w:val="004169D9"/>
    <w:rsid w:val="004309C2"/>
    <w:rsid w:val="00432706"/>
    <w:rsid w:val="004358B6"/>
    <w:rsid w:val="00442908"/>
    <w:rsid w:val="004B6EFF"/>
    <w:rsid w:val="004C44BC"/>
    <w:rsid w:val="004D49F6"/>
    <w:rsid w:val="004E0AC5"/>
    <w:rsid w:val="00513C88"/>
    <w:rsid w:val="0052049A"/>
    <w:rsid w:val="00524BF5"/>
    <w:rsid w:val="00545491"/>
    <w:rsid w:val="00550375"/>
    <w:rsid w:val="00571FCD"/>
    <w:rsid w:val="005868E7"/>
    <w:rsid w:val="005952A5"/>
    <w:rsid w:val="005A12A5"/>
    <w:rsid w:val="005A29E6"/>
    <w:rsid w:val="005A4799"/>
    <w:rsid w:val="00604CC5"/>
    <w:rsid w:val="006067C3"/>
    <w:rsid w:val="00625928"/>
    <w:rsid w:val="006368DE"/>
    <w:rsid w:val="0064564F"/>
    <w:rsid w:val="00661DE6"/>
    <w:rsid w:val="00680011"/>
    <w:rsid w:val="00685609"/>
    <w:rsid w:val="00690FFB"/>
    <w:rsid w:val="00693112"/>
    <w:rsid w:val="006A09B4"/>
    <w:rsid w:val="006A71B8"/>
    <w:rsid w:val="006B3B62"/>
    <w:rsid w:val="006B746C"/>
    <w:rsid w:val="006D1056"/>
    <w:rsid w:val="006D5F2F"/>
    <w:rsid w:val="006D7628"/>
    <w:rsid w:val="006E0874"/>
    <w:rsid w:val="007050A9"/>
    <w:rsid w:val="00722613"/>
    <w:rsid w:val="0072649D"/>
    <w:rsid w:val="0072681C"/>
    <w:rsid w:val="0076153D"/>
    <w:rsid w:val="007649D8"/>
    <w:rsid w:val="00765742"/>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94BB1"/>
    <w:rsid w:val="008C5F1A"/>
    <w:rsid w:val="008E71B0"/>
    <w:rsid w:val="00917A0B"/>
    <w:rsid w:val="00920E64"/>
    <w:rsid w:val="009215CA"/>
    <w:rsid w:val="00955959"/>
    <w:rsid w:val="009628BF"/>
    <w:rsid w:val="00963021"/>
    <w:rsid w:val="009708AC"/>
    <w:rsid w:val="009744DC"/>
    <w:rsid w:val="0097661F"/>
    <w:rsid w:val="0099192C"/>
    <w:rsid w:val="009957AD"/>
    <w:rsid w:val="009B2E42"/>
    <w:rsid w:val="009B4834"/>
    <w:rsid w:val="009B7AD1"/>
    <w:rsid w:val="009D3B07"/>
    <w:rsid w:val="009D4947"/>
    <w:rsid w:val="009E3DF5"/>
    <w:rsid w:val="009E7F11"/>
    <w:rsid w:val="009E7F5E"/>
    <w:rsid w:val="009E7FC0"/>
    <w:rsid w:val="009F2FBC"/>
    <w:rsid w:val="009F7953"/>
    <w:rsid w:val="00A11C29"/>
    <w:rsid w:val="00A21FBA"/>
    <w:rsid w:val="00A369EE"/>
    <w:rsid w:val="00A432F1"/>
    <w:rsid w:val="00A53D6A"/>
    <w:rsid w:val="00A720E1"/>
    <w:rsid w:val="00A9168B"/>
    <w:rsid w:val="00AA0346"/>
    <w:rsid w:val="00AA70E3"/>
    <w:rsid w:val="00AB56EC"/>
    <w:rsid w:val="00AB58EB"/>
    <w:rsid w:val="00AE073E"/>
    <w:rsid w:val="00AE3ED3"/>
    <w:rsid w:val="00B06F7E"/>
    <w:rsid w:val="00B1017B"/>
    <w:rsid w:val="00B4261A"/>
    <w:rsid w:val="00B470C9"/>
    <w:rsid w:val="00B5394C"/>
    <w:rsid w:val="00B545D5"/>
    <w:rsid w:val="00BA7023"/>
    <w:rsid w:val="00BD3810"/>
    <w:rsid w:val="00C0025C"/>
    <w:rsid w:val="00C5266E"/>
    <w:rsid w:val="00C56C96"/>
    <w:rsid w:val="00C659EA"/>
    <w:rsid w:val="00C67B48"/>
    <w:rsid w:val="00C7119E"/>
    <w:rsid w:val="00C72126"/>
    <w:rsid w:val="00CC471B"/>
    <w:rsid w:val="00CD7E76"/>
    <w:rsid w:val="00CF3AF6"/>
    <w:rsid w:val="00CF7812"/>
    <w:rsid w:val="00D1726B"/>
    <w:rsid w:val="00D179BE"/>
    <w:rsid w:val="00D22152"/>
    <w:rsid w:val="00D26C56"/>
    <w:rsid w:val="00D426C0"/>
    <w:rsid w:val="00D441C7"/>
    <w:rsid w:val="00D44B25"/>
    <w:rsid w:val="00D75481"/>
    <w:rsid w:val="00DB1F28"/>
    <w:rsid w:val="00DC1562"/>
    <w:rsid w:val="00DC5E23"/>
    <w:rsid w:val="00E101C2"/>
    <w:rsid w:val="00E116B6"/>
    <w:rsid w:val="00E122FF"/>
    <w:rsid w:val="00E25370"/>
    <w:rsid w:val="00E352DD"/>
    <w:rsid w:val="00E73B7A"/>
    <w:rsid w:val="00E96515"/>
    <w:rsid w:val="00EB1684"/>
    <w:rsid w:val="00EC3F63"/>
    <w:rsid w:val="00ED0990"/>
    <w:rsid w:val="00ED3AA2"/>
    <w:rsid w:val="00F00073"/>
    <w:rsid w:val="00F075C4"/>
    <w:rsid w:val="00F309C8"/>
    <w:rsid w:val="00F42A29"/>
    <w:rsid w:val="00F45286"/>
    <w:rsid w:val="00F64262"/>
    <w:rsid w:val="00F74290"/>
    <w:rsid w:val="00F74675"/>
    <w:rsid w:val="00FA381B"/>
    <w:rsid w:val="00FA5259"/>
    <w:rsid w:val="00FA5F37"/>
    <w:rsid w:val="00FD00DD"/>
    <w:rsid w:val="00FE16D5"/>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9640B"/>
  <w15:docId w15:val="{14690DF9-2B02-42D5-AFC8-DC9F127F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AE073E"/>
    <w:rPr>
      <w:b/>
      <w:bCs/>
    </w:rPr>
  </w:style>
  <w:style w:type="character" w:styleId="UnresolvedMention">
    <w:name w:val="Unresolved Mention"/>
    <w:basedOn w:val="DefaultParagraphFont"/>
    <w:uiPriority w:val="99"/>
    <w:semiHidden/>
    <w:unhideWhenUsed/>
    <w:rsid w:val="0076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44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87172137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0186094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64911822">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3FDF4D3A-5A18-4F45-825E-2C0A80E559B1}">
  <ds:schemaRefs>
    <ds:schemaRef ds:uri="http://schemas.openxmlformats.org/officeDocument/2006/bibliography"/>
  </ds:schemaRefs>
</ds:datastoreItem>
</file>

<file path=customXml/itemProps2.xml><?xml version="1.0" encoding="utf-8"?>
<ds:datastoreItem xmlns:ds="http://schemas.openxmlformats.org/officeDocument/2006/customXml" ds:itemID="{D09B6BFB-8B72-4B63-85B8-50CD92F5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8F31B-F6D9-407A-8316-77862D1DFA9E}">
  <ds:schemaRefs>
    <ds:schemaRef ds:uri="http://schemas.microsoft.com/sharepoint/v3/contenttype/forms"/>
  </ds:schemaRefs>
</ds:datastoreItem>
</file>

<file path=customXml/itemProps4.xml><?xml version="1.0" encoding="utf-8"?>
<ds:datastoreItem xmlns:ds="http://schemas.openxmlformats.org/officeDocument/2006/customXml" ds:itemID="{9F3495BC-7EAF-4191-9DEA-308F5A26AD0D}">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23</cp:revision>
  <cp:lastPrinted>2017-12-11T18:21:00Z</cp:lastPrinted>
  <dcterms:created xsi:type="dcterms:W3CDTF">2017-12-18T16:58:00Z</dcterms:created>
  <dcterms:modified xsi:type="dcterms:W3CDTF">2025-03-11T15:52:00Z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